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E4923" w14:textId="2EC0B4A0" w:rsidR="00D645D4" w:rsidRDefault="00D57337">
      <w:r>
        <w:t>Case Study of remediation technology in action</w:t>
      </w:r>
    </w:p>
    <w:tbl>
      <w:tblPr>
        <w:tblStyle w:val="Grigliatabella"/>
        <w:tblpPr w:leftFromText="180" w:rightFromText="180" w:vertAnchor="text" w:horzAnchor="margin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4525"/>
        <w:gridCol w:w="4423"/>
      </w:tblGrid>
      <w:tr w:rsidR="00D57337" w14:paraId="042C7E26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0837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Location: </w:t>
            </w:r>
          </w:p>
          <w:p w14:paraId="06C5530C" w14:textId="08EF56BA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Site owner: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B200" w14:textId="77777777" w:rsidR="00D57337" w:rsidRPr="006B6D18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598F763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A9B" w14:textId="048568C1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Brief description of the </w:t>
            </w:r>
            <w:r w:rsidR="00EA58E8">
              <w:rPr>
                <w:rFonts w:cs="Times New Roman"/>
                <w:sz w:val="22"/>
                <w:szCs w:val="22"/>
              </w:rPr>
              <w:t>site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BFE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07D76C61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822F" w14:textId="1843EB3F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Description of the pollution and how it arose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A3C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48BBC34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4E21" w14:textId="76C6BF65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Extent of pollution</w:t>
            </w:r>
            <w:r w:rsidR="00EA58E8">
              <w:rPr>
                <w:w w:val="105"/>
                <w:sz w:val="22"/>
                <w:szCs w:val="22"/>
              </w:rPr>
              <w:t xml:space="preserve"> – area and depth - 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41F8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B53488C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830" w14:textId="246FE64E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Conceptual site model and risks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ED1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1FF7FE4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8A9A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Contaminant(s) and their concentrations before remediation</w:t>
            </w:r>
          </w:p>
          <w:p w14:paraId="6E656AC6" w14:textId="796318B4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After remediation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E35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05E6FED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64D" w14:textId="35C021FE" w:rsidR="00D57337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Remediation objectives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11A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EA58E8" w14:paraId="118DA3CA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81A" w14:textId="1DCF0638" w:rsidR="00EA58E8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Implications on local communities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B376" w14:textId="77777777" w:rsidR="00EA58E8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F0E3DA3" w14:textId="77777777" w:rsidTr="00EA58E8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5C9" w14:textId="625F1C1E" w:rsidR="00D57337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rFonts w:cs="Times New Roman"/>
                <w:w w:val="105"/>
                <w:sz w:val="22"/>
                <w:szCs w:val="22"/>
              </w:rPr>
            </w:pPr>
            <w:r>
              <w:rPr>
                <w:rFonts w:cs="Times New Roman"/>
                <w:w w:val="105"/>
                <w:sz w:val="22"/>
                <w:szCs w:val="22"/>
              </w:rPr>
              <w:t>Remediation technologies utilized</w:t>
            </w:r>
          </w:p>
          <w:p w14:paraId="7F6282E8" w14:textId="06D03994" w:rsidR="00EA58E8" w:rsidRDefault="00EA58E8" w:rsidP="00EA58E8">
            <w:pPr>
              <w:pStyle w:val="Corpotesto"/>
              <w:numPr>
                <w:ilvl w:val="0"/>
                <w:numId w:val="5"/>
              </w:numPr>
              <w:tabs>
                <w:tab w:val="left" w:pos="308"/>
              </w:tabs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Reason for selection of each technology or combination of technologies</w:t>
            </w:r>
          </w:p>
          <w:p w14:paraId="3D2FCBEA" w14:textId="408C9564" w:rsidR="00EA58E8" w:rsidRDefault="00EA58E8" w:rsidP="00EA58E8">
            <w:pPr>
              <w:pStyle w:val="Corpotesto"/>
              <w:numPr>
                <w:ilvl w:val="0"/>
                <w:numId w:val="5"/>
              </w:numPr>
              <w:tabs>
                <w:tab w:val="left" w:pos="308"/>
              </w:tabs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Process flow (pre-processing</w:t>
            </w:r>
          </w:p>
          <w:p w14:paraId="71DA4975" w14:textId="36657632" w:rsidR="00EA58E8" w:rsidRPr="00EA58E8" w:rsidRDefault="00EA58E8" w:rsidP="00EA58E8">
            <w:pPr>
              <w:pStyle w:val="Corpotesto"/>
              <w:numPr>
                <w:ilvl w:val="0"/>
                <w:numId w:val="5"/>
              </w:numPr>
              <w:tabs>
                <w:tab w:val="left" w:pos="308"/>
              </w:tabs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Area/ volume treated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029E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7769DFCC" w14:textId="77777777" w:rsidTr="00EA58E8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7E8" w14:textId="77777777" w:rsidR="00D57337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Start date</w:t>
            </w:r>
          </w:p>
          <w:p w14:paraId="5CA0803A" w14:textId="77777777" w:rsidR="00EA58E8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Completion date</w:t>
            </w:r>
          </w:p>
          <w:p w14:paraId="605F990A" w14:textId="380138CD" w:rsidR="00FD5831" w:rsidRDefault="00FD5831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Duration of operations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F42A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EA58E8" w14:paraId="7C3D470D" w14:textId="77777777" w:rsidTr="00EA58E8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3C70" w14:textId="11498CED" w:rsidR="00EA58E8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Total cost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5978" w14:textId="77777777" w:rsidR="00EA58E8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234A7E66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8E92" w14:textId="00B6A8DC" w:rsidR="00D57337" w:rsidRDefault="00EA58E8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Requirements for after-care and long term management following remediation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B73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12294E5C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E5D3" w14:textId="21ECE020" w:rsidR="00D57337" w:rsidRDefault="00D57337" w:rsidP="00FD5831">
            <w:pPr>
              <w:pStyle w:val="Corpotesto"/>
              <w:tabs>
                <w:tab w:val="left" w:pos="113"/>
                <w:tab w:val="left" w:pos="308"/>
              </w:tabs>
              <w:spacing w:after="120"/>
              <w:ind w:left="0"/>
              <w:rPr>
                <w:rFonts w:cs="Times New Roman"/>
                <w:w w:val="105"/>
                <w:sz w:val="22"/>
                <w:szCs w:val="22"/>
              </w:rPr>
            </w:pPr>
            <w:r>
              <w:rPr>
                <w:rFonts w:cs="Times New Roman"/>
                <w:w w:val="105"/>
                <w:sz w:val="22"/>
                <w:szCs w:val="22"/>
              </w:rPr>
              <w:t>Benefits and constraints</w:t>
            </w:r>
            <w:r w:rsidR="00EA58E8">
              <w:rPr>
                <w:rFonts w:cs="Times New Roman"/>
                <w:w w:val="105"/>
                <w:sz w:val="22"/>
                <w:szCs w:val="22"/>
              </w:rPr>
              <w:t xml:space="preserve"> of the remediation strategy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AF57" w14:textId="77777777" w:rsidR="00D57337" w:rsidRPr="006B6D18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  <w:tr w:rsidR="00D57337" w14:paraId="28FFFF59" w14:textId="77777777" w:rsidTr="00D57337"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46" w14:textId="77777777" w:rsidR="00D57337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rFonts w:cs="Times New Roman"/>
                <w:w w:val="105"/>
                <w:sz w:val="22"/>
                <w:szCs w:val="22"/>
              </w:rPr>
            </w:pPr>
            <w:r>
              <w:rPr>
                <w:rFonts w:cs="Times New Roman"/>
                <w:w w:val="105"/>
                <w:sz w:val="22"/>
                <w:szCs w:val="22"/>
              </w:rPr>
              <w:t>Essential learning/experience to share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6AE0" w14:textId="77777777" w:rsidR="00D57337" w:rsidRPr="006B6D18" w:rsidRDefault="00D57337" w:rsidP="00D57337">
            <w:pPr>
              <w:pStyle w:val="Corpotesto"/>
              <w:tabs>
                <w:tab w:val="left" w:pos="308"/>
              </w:tabs>
              <w:ind w:left="0"/>
              <w:rPr>
                <w:w w:val="105"/>
                <w:sz w:val="22"/>
                <w:szCs w:val="22"/>
              </w:rPr>
            </w:pPr>
          </w:p>
        </w:tc>
      </w:tr>
    </w:tbl>
    <w:p w14:paraId="73F3D3B9" w14:textId="6C0E45A8" w:rsidR="00D57337" w:rsidRDefault="00D57337"/>
    <w:p w14:paraId="2090E5AE" w14:textId="5707B253" w:rsidR="00FD5831" w:rsidRDefault="00FD5831">
      <w:r>
        <w:t xml:space="preserve">Please include some high-resolution photographs that illustrate the technology and the remediation project </w:t>
      </w:r>
    </w:p>
    <w:p w14:paraId="23781E71" w14:textId="77777777" w:rsidR="00FD5831" w:rsidRDefault="00FD5831"/>
    <w:p w14:paraId="5CF69842" w14:textId="5C61A5F2" w:rsidR="00FD5831" w:rsidRDefault="00FD5831">
      <w:r>
        <w:t>The site and pollution Before</w:t>
      </w:r>
    </w:p>
    <w:p w14:paraId="7266099B" w14:textId="77777777" w:rsidR="00FD5831" w:rsidRDefault="00FD5831">
      <w:r>
        <w:t>During remediation</w:t>
      </w:r>
    </w:p>
    <w:p w14:paraId="7A933C22" w14:textId="21A29ED0" w:rsidR="00D57337" w:rsidRDefault="00FD5831">
      <w:r>
        <w:t>After completion</w:t>
      </w:r>
    </w:p>
    <w:p w14:paraId="74C732F6" w14:textId="5A21FF2A" w:rsidR="00FD5831" w:rsidRDefault="00FD5831">
      <w:r>
        <w:t>If the project has been cited in a journal article or scientific paper, please provide a copy or reference</w:t>
      </w:r>
      <w:r w:rsidR="00175599">
        <w:t>s</w:t>
      </w:r>
    </w:p>
    <w:p w14:paraId="55369A9B" w14:textId="0552F231" w:rsidR="00FD5831" w:rsidRDefault="00175599">
      <w:r>
        <w:t>If you have any brochures, press releases about the project/technology, please include them in your response</w:t>
      </w:r>
    </w:p>
    <w:sectPr w:rsidR="00FD5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A01F5"/>
    <w:multiLevelType w:val="multilevel"/>
    <w:tmpl w:val="3954A1EE"/>
    <w:lvl w:ilvl="0">
      <w:start w:val="6"/>
      <w:numFmt w:val="decimal"/>
      <w:lvlText w:val="Chapter %1:"/>
      <w:lvlJc w:val="center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2"/>
        <w:u w:val="none"/>
      </w:rPr>
    </w:lvl>
    <w:lvl w:ilvl="3">
      <w:start w:val="1"/>
      <w:numFmt w:val="decimal"/>
      <w:pStyle w:val="GASPsubtitlelevel411111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4"/>
      </w:rPr>
    </w:lvl>
  </w:abstractNum>
  <w:abstractNum w:abstractNumId="1" w15:restartNumberingAfterBreak="0">
    <w:nsid w:val="39F93E0A"/>
    <w:multiLevelType w:val="hybridMultilevel"/>
    <w:tmpl w:val="F6107052"/>
    <w:lvl w:ilvl="0" w:tplc="9E1CF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7030A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6B9"/>
    <w:multiLevelType w:val="hybridMultilevel"/>
    <w:tmpl w:val="1AF456C8"/>
    <w:lvl w:ilvl="0" w:tplc="A38C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5496A"/>
    <w:multiLevelType w:val="hybridMultilevel"/>
    <w:tmpl w:val="4BD0C73C"/>
    <w:lvl w:ilvl="0" w:tplc="6BE47E76">
      <w:start w:val="1"/>
      <w:numFmt w:val="decimal"/>
      <w:pStyle w:val="NumberList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C56050"/>
    <w:multiLevelType w:val="hybridMultilevel"/>
    <w:tmpl w:val="5B403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18"/>
    <w:rsid w:val="00002685"/>
    <w:rsid w:val="00175599"/>
    <w:rsid w:val="001F10FB"/>
    <w:rsid w:val="00356B66"/>
    <w:rsid w:val="006B6D18"/>
    <w:rsid w:val="00884733"/>
    <w:rsid w:val="009A4237"/>
    <w:rsid w:val="009B752E"/>
    <w:rsid w:val="00CA563C"/>
    <w:rsid w:val="00D57337"/>
    <w:rsid w:val="00D645D4"/>
    <w:rsid w:val="00EA58E8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8B0F"/>
  <w15:chartTrackingRefBased/>
  <w15:docId w15:val="{C93ECD09-FEF0-42FA-B892-CA7E6275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D18"/>
    <w:pPr>
      <w:spacing w:after="160" w:line="256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">
    <w:name w:val="Footnote"/>
    <w:basedOn w:val="Testonotaapidipagina"/>
    <w:qFormat/>
    <w:rsid w:val="00CA563C"/>
    <w:pPr>
      <w:keepLines/>
      <w:spacing w:after="120"/>
    </w:pPr>
    <w:rPr>
      <w:rFonts w:ascii="Arial" w:hAnsi="Arial" w:cs="Arial"/>
      <w:sz w:val="16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563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563C"/>
  </w:style>
  <w:style w:type="paragraph" w:customStyle="1" w:styleId="NumberList">
    <w:name w:val="Number List"/>
    <w:basedOn w:val="Normale"/>
    <w:qFormat/>
    <w:rsid w:val="00CA563C"/>
    <w:pPr>
      <w:keepLines/>
      <w:numPr>
        <w:numId w:val="1"/>
      </w:numPr>
    </w:pPr>
    <w:rPr>
      <w:rFonts w:ascii="Arial" w:eastAsia="Times New Roman" w:hAnsi="Arial"/>
      <w:lang w:eastAsia="en-GB"/>
    </w:rPr>
  </w:style>
  <w:style w:type="paragraph" w:customStyle="1" w:styleId="GASPsubtitlelevel411111">
    <w:name w:val="GASP subtitle level 4 (1.1.1.1.1)"/>
    <w:basedOn w:val="Normale"/>
    <w:next w:val="Normale"/>
    <w:autoRedefine/>
    <w:qFormat/>
    <w:rsid w:val="00002685"/>
    <w:pPr>
      <w:keepNext/>
      <w:keepLines/>
      <w:numPr>
        <w:ilvl w:val="3"/>
        <w:numId w:val="2"/>
      </w:numPr>
      <w:spacing w:before="120" w:after="120"/>
      <w:jc w:val="both"/>
      <w:outlineLvl w:val="4"/>
    </w:pPr>
    <w:rPr>
      <w:rFonts w:eastAsiaTheme="majorEastAsia"/>
      <w:b/>
      <w:color w:val="000000"/>
      <w:szCs w:val="24"/>
      <w:lang w:eastAsia="en-GB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6B6D18"/>
    <w:pPr>
      <w:widowControl w:val="0"/>
      <w:spacing w:after="0" w:line="240" w:lineRule="auto"/>
      <w:ind w:left="803"/>
    </w:pPr>
    <w:rPr>
      <w:rFonts w:ascii="Times New Roman" w:eastAsia="Times New Roman" w:hAnsi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6D18"/>
    <w:rPr>
      <w:rFonts w:eastAsia="Times New Roman" w:cstheme="minorBidi"/>
      <w:sz w:val="19"/>
      <w:szCs w:val="19"/>
      <w:lang w:val="en-US"/>
    </w:rPr>
  </w:style>
  <w:style w:type="paragraph" w:styleId="Paragrafoelenco">
    <w:name w:val="List Paragraph"/>
    <w:basedOn w:val="Normale"/>
    <w:uiPriority w:val="34"/>
    <w:qFormat/>
    <w:rsid w:val="006B6D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6D18"/>
    <w:rPr>
      <w:rFonts w:ascii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33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3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Thompson</dc:creator>
  <cp:keywords/>
  <dc:description/>
  <cp:lastModifiedBy>FISE Assoambiente</cp:lastModifiedBy>
  <cp:revision>2</cp:revision>
  <dcterms:created xsi:type="dcterms:W3CDTF">2020-05-05T16:56:00Z</dcterms:created>
  <dcterms:modified xsi:type="dcterms:W3CDTF">2020-05-05T16:56:00Z</dcterms:modified>
</cp:coreProperties>
</file>