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7ABCF" w14:textId="77777777" w:rsidR="00CB38C4" w:rsidRPr="00CB38C4" w:rsidRDefault="00CB38C4" w:rsidP="00CB38C4">
      <w:pPr>
        <w:rPr>
          <w:b/>
          <w:bCs/>
          <w:u w:val="single"/>
          <w:lang w:val="en-BE"/>
        </w:rPr>
      </w:pPr>
      <w:r w:rsidRPr="00CB38C4">
        <w:rPr>
          <w:b/>
          <w:bCs/>
          <w:u w:val="single"/>
          <w:lang w:val="en-BE"/>
        </w:rPr>
        <w:t>Introduction</w:t>
      </w:r>
    </w:p>
    <w:p w14:paraId="7856DB6B" w14:textId="77777777" w:rsidR="00CB38C4" w:rsidRPr="00CB38C4" w:rsidRDefault="00CB38C4" w:rsidP="00CB38C4">
      <w:pPr>
        <w:rPr>
          <w:lang w:val="en-BE"/>
        </w:rPr>
      </w:pPr>
      <w:r w:rsidRPr="00CB38C4">
        <w:rPr>
          <w:lang w:val="en-BE"/>
        </w:rPr>
        <w:t>This public consultation forms an integral part of the </w:t>
      </w:r>
      <w:r w:rsidRPr="00CB38C4">
        <w:rPr>
          <w:b/>
          <w:bCs/>
          <w:lang w:val="en-BE"/>
        </w:rPr>
        <w:t>evaluation of the EU public procurement directives</w:t>
      </w:r>
      <w:r w:rsidRPr="00CB38C4">
        <w:rPr>
          <w:lang w:val="en-BE"/>
        </w:rPr>
        <w:t>:</w:t>
      </w:r>
    </w:p>
    <w:p w14:paraId="372C930E" w14:textId="77777777" w:rsidR="00CB38C4" w:rsidRPr="00CB38C4" w:rsidRDefault="00CB38C4" w:rsidP="00CB38C4">
      <w:pPr>
        <w:numPr>
          <w:ilvl w:val="0"/>
          <w:numId w:val="1"/>
        </w:numPr>
        <w:rPr>
          <w:lang w:val="en-BE"/>
        </w:rPr>
      </w:pPr>
      <w:r w:rsidRPr="00CB38C4">
        <w:rPr>
          <w:lang w:val="en-BE"/>
        </w:rPr>
        <w:t>Directive 2014/23/EU on the award of concession contracts</w:t>
      </w:r>
    </w:p>
    <w:p w14:paraId="44124B3D" w14:textId="77777777" w:rsidR="00CB38C4" w:rsidRPr="00CB38C4" w:rsidRDefault="00CB38C4" w:rsidP="00CB38C4">
      <w:pPr>
        <w:numPr>
          <w:ilvl w:val="0"/>
          <w:numId w:val="1"/>
        </w:numPr>
        <w:rPr>
          <w:lang w:val="en-BE"/>
        </w:rPr>
      </w:pPr>
      <w:r w:rsidRPr="00CB38C4">
        <w:rPr>
          <w:lang w:val="en-BE"/>
        </w:rPr>
        <w:t>Directive 2014/24/EU on public procurement</w:t>
      </w:r>
    </w:p>
    <w:p w14:paraId="0CDD441F" w14:textId="77777777" w:rsidR="00CB38C4" w:rsidRPr="00CB38C4" w:rsidRDefault="00CB38C4" w:rsidP="00CB38C4">
      <w:pPr>
        <w:numPr>
          <w:ilvl w:val="0"/>
          <w:numId w:val="1"/>
        </w:numPr>
        <w:rPr>
          <w:lang w:val="en-BE"/>
        </w:rPr>
      </w:pPr>
      <w:r w:rsidRPr="00CB38C4">
        <w:rPr>
          <w:lang w:val="en-BE"/>
        </w:rPr>
        <w:t>Directive 2014/25/EU on procurement by entities operating in the water, energy, transport and postal services sectors).</w:t>
      </w:r>
    </w:p>
    <w:p w14:paraId="1F8B0E63" w14:textId="0E5DB111" w:rsidR="00CB38C4" w:rsidRPr="00CB38C4" w:rsidRDefault="00CB38C4" w:rsidP="00CB38C4">
      <w:pPr>
        <w:rPr>
          <w:lang w:val="en-BE"/>
        </w:rPr>
      </w:pPr>
      <w:r w:rsidRPr="00CB38C4">
        <w:rPr>
          <w:lang w:val="en-BE"/>
        </w:rPr>
        <w:t>The </w:t>
      </w:r>
      <w:r w:rsidRPr="00CB38C4">
        <w:rPr>
          <w:b/>
          <w:bCs/>
          <w:lang w:val="en-BE"/>
        </w:rPr>
        <w:t>objectives of the directives</w:t>
      </w:r>
      <w:r w:rsidRPr="00CB38C4">
        <w:rPr>
          <w:lang w:val="en-BE"/>
        </w:rPr>
        <w:t> have been to ensure an efficient use of public funds, contribute to the high level of competition in the single market, and promote transparency and integrity of public spending. The directives were also expected to contribute to making Europe a more green, social and innovative economy, increase SMEs’ participation in procurement procedures, reduce the administrative burden related to procurement procedures, simplify them and make more flexible.</w:t>
      </w:r>
    </w:p>
    <w:p w14:paraId="34B3BD7D" w14:textId="1097106C" w:rsidR="00CB38C4" w:rsidRPr="00CB38C4" w:rsidRDefault="00CB38C4" w:rsidP="00CB38C4">
      <w:pPr>
        <w:rPr>
          <w:lang w:val="en-BE"/>
        </w:rPr>
      </w:pPr>
      <w:r w:rsidRPr="00CB38C4">
        <w:rPr>
          <w:lang w:val="en-BE"/>
        </w:rPr>
        <w:t>The purpose of this evaluation is to collect information that allows the Commission to assess the EU procurement markets and understand:</w:t>
      </w:r>
    </w:p>
    <w:p w14:paraId="6E792FDC" w14:textId="77777777" w:rsidR="00CB38C4" w:rsidRPr="00CB38C4" w:rsidRDefault="00CB38C4" w:rsidP="00CB38C4">
      <w:pPr>
        <w:numPr>
          <w:ilvl w:val="0"/>
          <w:numId w:val="2"/>
        </w:numPr>
        <w:rPr>
          <w:lang w:val="en-BE"/>
        </w:rPr>
      </w:pPr>
      <w:r w:rsidRPr="00CB38C4">
        <w:rPr>
          <w:lang w:val="en-BE"/>
        </w:rPr>
        <w:t>the effectiveness and coherence of the EU legal framework for public procurement</w:t>
      </w:r>
    </w:p>
    <w:p w14:paraId="3A2E07C1" w14:textId="77777777" w:rsidR="00CB38C4" w:rsidRPr="00CB38C4" w:rsidRDefault="00CB38C4" w:rsidP="00CB38C4">
      <w:pPr>
        <w:numPr>
          <w:ilvl w:val="0"/>
          <w:numId w:val="2"/>
        </w:numPr>
        <w:rPr>
          <w:lang w:val="en-BE"/>
        </w:rPr>
      </w:pPr>
      <w:r w:rsidRPr="00CB38C4">
        <w:rPr>
          <w:lang w:val="en-BE"/>
        </w:rPr>
        <w:t>whether this legal framework is still adequate in the current context.</w:t>
      </w:r>
    </w:p>
    <w:p w14:paraId="12EC4245" w14:textId="77777777" w:rsidR="00CB38C4" w:rsidRPr="00CB38C4" w:rsidRDefault="00CB38C4" w:rsidP="00CB38C4">
      <w:pPr>
        <w:rPr>
          <w:lang w:val="en-BE"/>
        </w:rPr>
      </w:pPr>
      <w:r w:rsidRPr="00CB38C4">
        <w:rPr>
          <w:lang w:val="en-BE"/>
        </w:rPr>
        <w:t>The directives have been </w:t>
      </w:r>
      <w:r w:rsidRPr="00CB38C4">
        <w:rPr>
          <w:b/>
          <w:bCs/>
          <w:lang w:val="en-BE"/>
        </w:rPr>
        <w:t>transposed into national law</w:t>
      </w:r>
      <w:r w:rsidRPr="00CB38C4">
        <w:rPr>
          <w:lang w:val="en-BE"/>
        </w:rPr>
        <w:t>. Feedback on national legislation that does not transpose the directives is outside of this consultation’s scope.</w:t>
      </w:r>
    </w:p>
    <w:p w14:paraId="0CB70BAA" w14:textId="3B5E84A3" w:rsidR="00CB38C4" w:rsidRPr="00CB38C4" w:rsidRDefault="00CB38C4" w:rsidP="00CB38C4">
      <w:pPr>
        <w:rPr>
          <w:lang w:val="en-BE"/>
        </w:rPr>
      </w:pPr>
      <w:r w:rsidRPr="00CB38C4">
        <w:rPr>
          <w:lang w:val="en-BE"/>
        </w:rPr>
        <w:t>The results of this public consultation will be summarised in a factual report, which will be published on the Have Your Say website. The results will also be analysed together with other data and presented in the Commission’s report on the evaluation of the public procurement directives and an accompanying staff working document.</w:t>
      </w:r>
    </w:p>
    <w:p w14:paraId="65472DE1" w14:textId="3413222E" w:rsidR="00CB38C4" w:rsidRPr="00CB38C4" w:rsidRDefault="00CB38C4" w:rsidP="00CB38C4">
      <w:pPr>
        <w:rPr>
          <w:lang w:val="en-BE"/>
        </w:rPr>
      </w:pPr>
      <w:r w:rsidRPr="00CB38C4">
        <w:rPr>
          <w:lang w:val="en-BE"/>
        </w:rPr>
        <w:t>This consultation is composed of five themes. You will be able to provide additional </w:t>
      </w:r>
      <w:r w:rsidRPr="00CB38C4">
        <w:rPr>
          <w:b/>
          <w:bCs/>
          <w:lang w:val="en-BE"/>
        </w:rPr>
        <w:t>free text comments</w:t>
      </w:r>
      <w:r w:rsidRPr="00CB38C4">
        <w:rPr>
          <w:lang w:val="en-BE"/>
        </w:rPr>
        <w:t> concerning each of them. At the end of the survey you can upload a file with a more detailed contribution, including any </w:t>
      </w:r>
      <w:r w:rsidRPr="00CB38C4">
        <w:rPr>
          <w:b/>
          <w:bCs/>
          <w:lang w:val="en-BE"/>
        </w:rPr>
        <w:t>evidence</w:t>
      </w:r>
      <w:r w:rsidRPr="00CB38C4">
        <w:rPr>
          <w:lang w:val="en-BE"/>
        </w:rPr>
        <w:t> you may have.</w:t>
      </w:r>
    </w:p>
    <w:p w14:paraId="42B83659" w14:textId="77777777" w:rsidR="00CB38C4" w:rsidRPr="00CB38C4" w:rsidRDefault="00CB38C4" w:rsidP="00CB38C4">
      <w:pPr>
        <w:rPr>
          <w:lang w:val="en-BE"/>
        </w:rPr>
      </w:pPr>
      <w:r w:rsidRPr="00CB38C4">
        <w:rPr>
          <w:i/>
          <w:iCs/>
          <w:u w:val="single"/>
          <w:lang w:val="en-BE"/>
        </w:rPr>
        <w:t>Experience with EU public procurement</w:t>
      </w:r>
    </w:p>
    <w:p w14:paraId="01CD0FF5" w14:textId="77777777" w:rsidR="00CB38C4" w:rsidRPr="00CB38C4" w:rsidRDefault="00CB38C4" w:rsidP="00CB38C4">
      <w:pPr>
        <w:rPr>
          <w:lang w:val="en-BE"/>
        </w:rPr>
      </w:pPr>
      <w:r w:rsidRPr="00CB38C4">
        <w:rPr>
          <w:b/>
          <w:bCs/>
          <w:lang w:val="en-BE"/>
        </w:rPr>
        <w:t>Section 1: Simpler, more flexible rules, value for money, transparency, integrity</w:t>
      </w:r>
    </w:p>
    <w:p w14:paraId="32E9CB33" w14:textId="74030C99" w:rsidR="00CB38C4" w:rsidRPr="00CB38C4" w:rsidRDefault="00CB38C4" w:rsidP="00CB38C4">
      <w:pPr>
        <w:rPr>
          <w:lang w:val="en-BE"/>
        </w:rPr>
      </w:pPr>
      <w:r w:rsidRPr="00CB38C4">
        <w:rPr>
          <w:lang w:val="en-BE"/>
        </w:rPr>
        <w:t>Have the directives reached their objectives?</w:t>
      </w:r>
    </w:p>
    <w:tbl>
      <w:tblPr>
        <w:tblW w:w="8710"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2784"/>
        <w:gridCol w:w="1064"/>
        <w:gridCol w:w="836"/>
        <w:gridCol w:w="997"/>
        <w:gridCol w:w="1125"/>
        <w:gridCol w:w="1097"/>
        <w:gridCol w:w="807"/>
      </w:tblGrid>
      <w:tr w:rsidR="00CB38C4" w:rsidRPr="00CB38C4" w14:paraId="20CFAD4D" w14:textId="77777777" w:rsidTr="007F38B0">
        <w:trPr>
          <w:tblHeader/>
        </w:trPr>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29F6B22" w14:textId="77777777" w:rsidR="00CB38C4" w:rsidRPr="00CB38C4" w:rsidRDefault="00CB38C4" w:rsidP="00CB38C4">
            <w:pPr>
              <w:rPr>
                <w:lang w:val="en-BE"/>
              </w:rPr>
            </w:pPr>
          </w:p>
        </w:tc>
        <w:tc>
          <w:tcPr>
            <w:tcW w:w="10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8DDADD3" w14:textId="77777777" w:rsidR="00CB38C4" w:rsidRPr="00CB38C4" w:rsidRDefault="00CB38C4" w:rsidP="00CB38C4">
            <w:pPr>
              <w:rPr>
                <w:lang w:val="en-BE"/>
              </w:rPr>
            </w:pPr>
            <w:r w:rsidRPr="00CB38C4">
              <w:rPr>
                <w:lang w:val="en-BE"/>
              </w:rPr>
              <w:t>Strongly agree</w:t>
            </w:r>
          </w:p>
        </w:tc>
        <w:tc>
          <w:tcPr>
            <w:tcW w:w="83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B625385" w14:textId="77777777" w:rsidR="00CB38C4" w:rsidRPr="00CB38C4" w:rsidRDefault="00CB38C4" w:rsidP="00CB38C4">
            <w:pPr>
              <w:rPr>
                <w:lang w:val="en-BE"/>
              </w:rPr>
            </w:pPr>
            <w:r w:rsidRPr="00CB38C4">
              <w:rPr>
                <w:lang w:val="en-BE"/>
              </w:rPr>
              <w:t>Agree</w:t>
            </w:r>
          </w:p>
        </w:tc>
        <w:tc>
          <w:tcPr>
            <w:tcW w:w="9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62AD3F4" w14:textId="77777777" w:rsidR="00CB38C4" w:rsidRPr="00CB38C4" w:rsidRDefault="00CB38C4" w:rsidP="00CB38C4">
            <w:pPr>
              <w:rPr>
                <w:lang w:val="en-BE"/>
              </w:rPr>
            </w:pPr>
            <w:r w:rsidRPr="00CB38C4">
              <w:rPr>
                <w:lang w:val="en-BE"/>
              </w:rPr>
              <w:t>Neutral</w:t>
            </w:r>
          </w:p>
        </w:tc>
        <w:tc>
          <w:tcPr>
            <w:tcW w:w="112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4123226" w14:textId="77777777" w:rsidR="00CB38C4" w:rsidRPr="00CB38C4" w:rsidRDefault="00CB38C4" w:rsidP="00CB38C4">
            <w:pPr>
              <w:rPr>
                <w:lang w:val="en-BE"/>
              </w:rPr>
            </w:pPr>
            <w:r w:rsidRPr="00CB38C4">
              <w:rPr>
                <w:lang w:val="en-BE"/>
              </w:rPr>
              <w:t>Disagree</w:t>
            </w:r>
          </w:p>
        </w:tc>
        <w:tc>
          <w:tcPr>
            <w:tcW w:w="10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91AB50C" w14:textId="77777777" w:rsidR="00CB38C4" w:rsidRPr="00CB38C4" w:rsidRDefault="00CB38C4" w:rsidP="00CB38C4">
            <w:pPr>
              <w:rPr>
                <w:lang w:val="en-BE"/>
              </w:rPr>
            </w:pPr>
            <w:r w:rsidRPr="00CB38C4">
              <w:rPr>
                <w:lang w:val="en-BE"/>
              </w:rPr>
              <w:t>Strongly disagree</w:t>
            </w: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0A04DA7" w14:textId="77777777" w:rsidR="00CB38C4" w:rsidRPr="00CB38C4" w:rsidRDefault="00CB38C4" w:rsidP="00CB38C4">
            <w:pPr>
              <w:rPr>
                <w:lang w:val="en-BE"/>
              </w:rPr>
            </w:pPr>
            <w:r w:rsidRPr="00CB38C4">
              <w:rPr>
                <w:lang w:val="en-BE"/>
              </w:rPr>
              <w:t>Don't know</w:t>
            </w:r>
          </w:p>
        </w:tc>
      </w:tr>
      <w:tr w:rsidR="00CB38C4" w:rsidRPr="00CB38C4" w14:paraId="1784FBA1"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A382E33" w14:textId="77777777" w:rsidR="00CB38C4" w:rsidRPr="00CB38C4" w:rsidRDefault="00CB38C4" w:rsidP="00CB38C4">
            <w:pPr>
              <w:rPr>
                <w:lang w:val="en-BE"/>
              </w:rPr>
            </w:pPr>
            <w:r w:rsidRPr="00CB38C4">
              <w:rPr>
                <w:lang w:val="en-BE"/>
              </w:rPr>
              <w:t>The directives helped contracting authorities* get </w:t>
            </w:r>
            <w:r w:rsidRPr="00CB38C4">
              <w:rPr>
                <w:b/>
                <w:bCs/>
                <w:lang w:val="en-BE"/>
              </w:rPr>
              <w:t>better value for money</w:t>
            </w:r>
            <w:r w:rsidRPr="00CB38C4">
              <w:rPr>
                <w:lang w:val="en-BE"/>
              </w:rPr>
              <w:t xml:space="preserve"> when procuring </w:t>
            </w:r>
            <w:r w:rsidRPr="00CB38C4">
              <w:rPr>
                <w:lang w:val="en-BE"/>
              </w:rPr>
              <w:lastRenderedPageBreak/>
              <w:t>works, goods and services.</w:t>
            </w:r>
          </w:p>
        </w:tc>
        <w:tc>
          <w:tcPr>
            <w:tcW w:w="10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8514DF5"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2286FB2"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451C247"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F96E3A0"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AA7560D"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09D2443" w14:textId="77777777" w:rsidR="00CB38C4" w:rsidRPr="00CB38C4" w:rsidRDefault="00CB38C4" w:rsidP="00CB38C4">
            <w:pPr>
              <w:rPr>
                <w:lang w:val="en-BE"/>
              </w:rPr>
            </w:pPr>
          </w:p>
        </w:tc>
      </w:tr>
      <w:tr w:rsidR="00CB38C4" w:rsidRPr="00CB38C4" w14:paraId="1653AE27"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3B6086F" w14:textId="77777777" w:rsidR="00CB38C4" w:rsidRPr="00CB38C4" w:rsidRDefault="00CB38C4" w:rsidP="00CB38C4">
            <w:pPr>
              <w:rPr>
                <w:lang w:val="en-BE"/>
              </w:rPr>
            </w:pPr>
            <w:r w:rsidRPr="00CB38C4">
              <w:rPr>
                <w:lang w:val="en-BE"/>
              </w:rPr>
              <w:t>The directives made the </w:t>
            </w:r>
            <w:r w:rsidRPr="00CB38C4">
              <w:rPr>
                <w:b/>
                <w:bCs/>
                <w:lang w:val="en-BE"/>
              </w:rPr>
              <w:t>scope</w:t>
            </w:r>
            <w:r w:rsidRPr="00CB38C4">
              <w:rPr>
                <w:lang w:val="en-BE"/>
              </w:rPr>
              <w:t> of the applicable rules </w:t>
            </w:r>
            <w:r w:rsidRPr="00CB38C4">
              <w:rPr>
                <w:b/>
                <w:bCs/>
                <w:lang w:val="en-BE"/>
              </w:rPr>
              <w:t>clearer</w:t>
            </w:r>
            <w:r w:rsidRPr="00CB38C4">
              <w:rPr>
                <w:lang w:val="en-BE"/>
              </w:rPr>
              <w:t>.</w:t>
            </w:r>
          </w:p>
        </w:tc>
        <w:tc>
          <w:tcPr>
            <w:tcW w:w="106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96E65F6"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B4A6DD3"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1642139"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95B855D"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7180BCA"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0891768" w14:textId="77777777" w:rsidR="00CB38C4" w:rsidRPr="00CB38C4" w:rsidRDefault="00CB38C4" w:rsidP="00CB38C4">
            <w:pPr>
              <w:rPr>
                <w:lang w:val="en-BE"/>
              </w:rPr>
            </w:pPr>
          </w:p>
        </w:tc>
      </w:tr>
      <w:tr w:rsidR="00CB38C4" w:rsidRPr="00CB38C4" w14:paraId="34153F3F"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34CB894" w14:textId="77777777" w:rsidR="00CB38C4" w:rsidRPr="00CB38C4" w:rsidRDefault="00CB38C4" w:rsidP="00CB38C4">
            <w:pPr>
              <w:rPr>
                <w:lang w:val="en-BE"/>
              </w:rPr>
            </w:pPr>
            <w:r w:rsidRPr="00CB38C4">
              <w:rPr>
                <w:lang w:val="en-BE"/>
              </w:rPr>
              <w:t>The directives provided sufficient </w:t>
            </w:r>
            <w:r w:rsidRPr="00CB38C4">
              <w:rPr>
                <w:b/>
                <w:bCs/>
                <w:lang w:val="en-BE"/>
              </w:rPr>
              <w:t>flexibility</w:t>
            </w:r>
            <w:r w:rsidRPr="00CB38C4">
              <w:rPr>
                <w:lang w:val="en-BE"/>
              </w:rPr>
              <w:t> in the public procurement system (e.g. a broader choice of procedures and procurement techniques).</w:t>
            </w:r>
          </w:p>
        </w:tc>
        <w:tc>
          <w:tcPr>
            <w:tcW w:w="10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151D843"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BE25BA7" w14:textId="350CA6F5" w:rsidR="00CB38C4" w:rsidRPr="00CB38C4" w:rsidRDefault="00200507" w:rsidP="00CB38C4">
            <w:pPr>
              <w:rPr>
                <w:lang w:val="en-BE"/>
              </w:rPr>
            </w:pPr>
            <w:r w:rsidRPr="00EF5206">
              <w:rPr>
                <w:highlight w:val="yellow"/>
                <w:lang w:val="en-BE"/>
              </w:rPr>
              <w:t>x</w:t>
            </w:r>
          </w:p>
        </w:tc>
        <w:tc>
          <w:tcPr>
            <w:tcW w:w="9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5E3034A"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101FDC2"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470C715"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5922EAB" w14:textId="77777777" w:rsidR="00CB38C4" w:rsidRPr="00CB38C4" w:rsidRDefault="00CB38C4" w:rsidP="00CB38C4">
            <w:pPr>
              <w:rPr>
                <w:lang w:val="en-BE"/>
              </w:rPr>
            </w:pPr>
          </w:p>
        </w:tc>
      </w:tr>
      <w:tr w:rsidR="00CB38C4" w:rsidRPr="00CB38C4" w14:paraId="4CEF70AD"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E2827A8" w14:textId="77777777" w:rsidR="00CB38C4" w:rsidRPr="00CB38C4" w:rsidRDefault="00CB38C4" w:rsidP="00CB38C4">
            <w:pPr>
              <w:rPr>
                <w:lang w:val="en-BE"/>
              </w:rPr>
            </w:pPr>
            <w:r w:rsidRPr="00CB38C4">
              <w:rPr>
                <w:lang w:val="en-BE"/>
              </w:rPr>
              <w:t>The digitalisation of public procurement (</w:t>
            </w:r>
            <w:r w:rsidRPr="00CB38C4">
              <w:rPr>
                <w:b/>
                <w:bCs/>
                <w:lang w:val="en-BE"/>
              </w:rPr>
              <w:t>eProcurement</w:t>
            </w:r>
            <w:r w:rsidRPr="00CB38C4">
              <w:rPr>
                <w:lang w:val="en-BE"/>
              </w:rPr>
              <w:t>) helped </w:t>
            </w:r>
            <w:r w:rsidRPr="00CB38C4">
              <w:rPr>
                <w:b/>
                <w:bCs/>
                <w:lang w:val="en-BE"/>
              </w:rPr>
              <w:t>lower the administrative burden</w:t>
            </w:r>
            <w:r w:rsidRPr="00CB38C4">
              <w:rPr>
                <w:lang w:val="en-BE"/>
              </w:rPr>
              <w:t> when procuring works, goods and services.</w:t>
            </w:r>
          </w:p>
        </w:tc>
        <w:tc>
          <w:tcPr>
            <w:tcW w:w="106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58634B7"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8A144C6" w14:textId="170B5FBD" w:rsidR="00CB38C4" w:rsidRPr="00CB38C4" w:rsidRDefault="00BF59C1" w:rsidP="00CB38C4">
            <w:pPr>
              <w:rPr>
                <w:lang w:val="en-BE"/>
              </w:rPr>
            </w:pPr>
            <w:r w:rsidRPr="00EF5206">
              <w:rPr>
                <w:highlight w:val="yellow"/>
                <w:lang w:val="en-BE"/>
              </w:rPr>
              <w:t>x</w:t>
            </w:r>
          </w:p>
        </w:tc>
        <w:tc>
          <w:tcPr>
            <w:tcW w:w="9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DD80FCE"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4E354A9"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033B6EF"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AFD92A3" w14:textId="77777777" w:rsidR="00CB38C4" w:rsidRPr="00CB38C4" w:rsidRDefault="00CB38C4" w:rsidP="00CB38C4">
            <w:pPr>
              <w:rPr>
                <w:lang w:val="en-BE"/>
              </w:rPr>
            </w:pPr>
          </w:p>
        </w:tc>
      </w:tr>
      <w:tr w:rsidR="00CB38C4" w:rsidRPr="00CB38C4" w14:paraId="1EF4BCE4"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8C26F92" w14:textId="77777777" w:rsidR="00CB38C4" w:rsidRPr="00CB38C4" w:rsidRDefault="00CB38C4" w:rsidP="00CB38C4">
            <w:pPr>
              <w:rPr>
                <w:lang w:val="en-BE"/>
              </w:rPr>
            </w:pPr>
            <w:r w:rsidRPr="00CB38C4">
              <w:rPr>
                <w:lang w:val="en-BE"/>
              </w:rPr>
              <w:t>The digitalisation of public procurement (</w:t>
            </w:r>
            <w:r w:rsidRPr="00CB38C4">
              <w:rPr>
                <w:b/>
                <w:bCs/>
                <w:lang w:val="en-BE"/>
              </w:rPr>
              <w:t>eProcurement</w:t>
            </w:r>
            <w:r w:rsidRPr="00CB38C4">
              <w:rPr>
                <w:lang w:val="en-BE"/>
              </w:rPr>
              <w:t>) made it </w:t>
            </w:r>
            <w:r w:rsidRPr="00CB38C4">
              <w:rPr>
                <w:b/>
                <w:bCs/>
                <w:lang w:val="en-BE"/>
              </w:rPr>
              <w:t>faster to procure</w:t>
            </w:r>
            <w:r w:rsidRPr="00CB38C4">
              <w:rPr>
                <w:lang w:val="en-BE"/>
              </w:rPr>
              <w:t> works, goods and services.</w:t>
            </w:r>
          </w:p>
        </w:tc>
        <w:tc>
          <w:tcPr>
            <w:tcW w:w="10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63EFBE4"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9526172"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87149ED"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D2DD812"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2C7159C"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A94F12A" w14:textId="77777777" w:rsidR="00CB38C4" w:rsidRPr="00CB38C4" w:rsidRDefault="00CB38C4" w:rsidP="00CB38C4">
            <w:pPr>
              <w:rPr>
                <w:lang w:val="en-BE"/>
              </w:rPr>
            </w:pPr>
          </w:p>
        </w:tc>
      </w:tr>
      <w:tr w:rsidR="00CB38C4" w:rsidRPr="00CB38C4" w14:paraId="0572713E"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DFF2822" w14:textId="77777777" w:rsidR="00CB38C4" w:rsidRPr="00CB38C4" w:rsidRDefault="00CB38C4" w:rsidP="00CB38C4">
            <w:pPr>
              <w:rPr>
                <w:lang w:val="en-BE"/>
              </w:rPr>
            </w:pPr>
            <w:r w:rsidRPr="00CB38C4">
              <w:rPr>
                <w:lang w:val="en-BE"/>
              </w:rPr>
              <w:t>The directives set out </w:t>
            </w:r>
            <w:r w:rsidRPr="00CB38C4">
              <w:rPr>
                <w:b/>
                <w:bCs/>
                <w:lang w:val="en-BE"/>
              </w:rPr>
              <w:t>simpler rules</w:t>
            </w:r>
            <w:r w:rsidRPr="00CB38C4">
              <w:rPr>
                <w:lang w:val="en-BE"/>
              </w:rPr>
              <w:t> for the EU public procurement system.</w:t>
            </w:r>
          </w:p>
        </w:tc>
        <w:tc>
          <w:tcPr>
            <w:tcW w:w="106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0B367C2"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DA05B49"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BDAE93E"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832D4C0"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118B2CD"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B902F47" w14:textId="77777777" w:rsidR="00CB38C4" w:rsidRPr="00CB38C4" w:rsidRDefault="00CB38C4" w:rsidP="00CB38C4">
            <w:pPr>
              <w:rPr>
                <w:lang w:val="en-BE"/>
              </w:rPr>
            </w:pPr>
          </w:p>
        </w:tc>
      </w:tr>
      <w:tr w:rsidR="00CB38C4" w:rsidRPr="00CB38C4" w14:paraId="0B6C0CC3"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26EFEB7" w14:textId="77777777" w:rsidR="00CB38C4" w:rsidRPr="00CB38C4" w:rsidRDefault="00CB38C4" w:rsidP="00CB38C4">
            <w:pPr>
              <w:rPr>
                <w:lang w:val="en-BE"/>
              </w:rPr>
            </w:pPr>
            <w:r w:rsidRPr="00CB38C4">
              <w:rPr>
                <w:lang w:val="en-BE"/>
              </w:rPr>
              <w:t>The directives helped </w:t>
            </w:r>
            <w:r w:rsidRPr="00CB38C4">
              <w:rPr>
                <w:b/>
                <w:bCs/>
                <w:lang w:val="en-BE"/>
              </w:rPr>
              <w:t>reduce corruption</w:t>
            </w:r>
            <w:r w:rsidRPr="00CB38C4">
              <w:rPr>
                <w:lang w:val="en-BE"/>
              </w:rPr>
              <w:t> and fend off political pressure in public procurement procedures.</w:t>
            </w:r>
          </w:p>
        </w:tc>
        <w:tc>
          <w:tcPr>
            <w:tcW w:w="10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72E65E2"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A0759CE"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70D1158"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B5F512E"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2BA475A"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F500211" w14:textId="77777777" w:rsidR="00CB38C4" w:rsidRPr="00CB38C4" w:rsidRDefault="00CB38C4" w:rsidP="00CB38C4">
            <w:pPr>
              <w:rPr>
                <w:lang w:val="en-BE"/>
              </w:rPr>
            </w:pPr>
          </w:p>
        </w:tc>
      </w:tr>
      <w:tr w:rsidR="00CB38C4" w:rsidRPr="00CB38C4" w14:paraId="002F94E7"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B324C5D" w14:textId="77777777" w:rsidR="00CB38C4" w:rsidRPr="00CB38C4" w:rsidRDefault="00CB38C4" w:rsidP="00CB38C4">
            <w:pPr>
              <w:rPr>
                <w:lang w:val="en-BE"/>
              </w:rPr>
            </w:pPr>
            <w:r w:rsidRPr="00CB38C4">
              <w:rPr>
                <w:lang w:val="en-BE"/>
              </w:rPr>
              <w:lastRenderedPageBreak/>
              <w:t>The directives fostered a </w:t>
            </w:r>
            <w:r w:rsidRPr="00CB38C4">
              <w:rPr>
                <w:b/>
                <w:bCs/>
                <w:lang w:val="en-BE"/>
              </w:rPr>
              <w:t>culture of integrity</w:t>
            </w:r>
            <w:r w:rsidRPr="00CB38C4">
              <w:rPr>
                <w:lang w:val="en-BE"/>
              </w:rPr>
              <w:t> and fair play in public procurement.</w:t>
            </w:r>
          </w:p>
        </w:tc>
        <w:tc>
          <w:tcPr>
            <w:tcW w:w="106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3A8561D"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BFC7791"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F83D822"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0075DC0"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5A480F0"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2F3707E" w14:textId="77777777" w:rsidR="00CB38C4" w:rsidRPr="00CB38C4" w:rsidRDefault="00CB38C4" w:rsidP="00CB38C4">
            <w:pPr>
              <w:rPr>
                <w:lang w:val="en-BE"/>
              </w:rPr>
            </w:pPr>
          </w:p>
        </w:tc>
      </w:tr>
      <w:tr w:rsidR="00CB38C4" w:rsidRPr="00CB38C4" w14:paraId="4E08CC64"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C701099" w14:textId="77777777" w:rsidR="00CB38C4" w:rsidRPr="00CB38C4" w:rsidRDefault="00CB38C4" w:rsidP="00CB38C4">
            <w:pPr>
              <w:rPr>
                <w:lang w:val="en-BE"/>
              </w:rPr>
            </w:pPr>
            <w:r w:rsidRPr="00CB38C4">
              <w:rPr>
                <w:lang w:val="en-BE"/>
              </w:rPr>
              <w:t>The directives increased the </w:t>
            </w:r>
            <w:r w:rsidRPr="00CB38C4">
              <w:rPr>
                <w:b/>
                <w:bCs/>
                <w:lang w:val="en-BE"/>
              </w:rPr>
              <w:t>professionalisation</w:t>
            </w:r>
            <w:r w:rsidRPr="00CB38C4">
              <w:rPr>
                <w:lang w:val="en-BE"/>
              </w:rPr>
              <w:t> of public buyers.</w:t>
            </w:r>
          </w:p>
        </w:tc>
        <w:tc>
          <w:tcPr>
            <w:tcW w:w="10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2399DA5"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7617F8E"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26768C4"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42AFC8B"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0275C6E"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111AC38" w14:textId="77777777" w:rsidR="00CB38C4" w:rsidRPr="00CB38C4" w:rsidRDefault="00CB38C4" w:rsidP="00CB38C4">
            <w:pPr>
              <w:rPr>
                <w:lang w:val="en-BE"/>
              </w:rPr>
            </w:pPr>
          </w:p>
        </w:tc>
      </w:tr>
      <w:tr w:rsidR="00CB38C4" w:rsidRPr="00CB38C4" w14:paraId="6E8A68BD"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295EF78" w14:textId="77777777" w:rsidR="00CB38C4" w:rsidRPr="00CB38C4" w:rsidRDefault="00CB38C4" w:rsidP="00CB38C4">
            <w:pPr>
              <w:rPr>
                <w:lang w:val="en-BE"/>
              </w:rPr>
            </w:pPr>
            <w:r w:rsidRPr="00CB38C4">
              <w:rPr>
                <w:lang w:val="en-BE"/>
              </w:rPr>
              <w:t>The directives</w:t>
            </w:r>
            <w:r w:rsidRPr="00CB38C4">
              <w:rPr>
                <w:b/>
                <w:bCs/>
                <w:lang w:val="en-BE"/>
              </w:rPr>
              <w:t> increased transparency</w:t>
            </w:r>
            <w:r w:rsidRPr="00CB38C4">
              <w:rPr>
                <w:lang w:val="en-BE"/>
              </w:rPr>
              <w:t> by setting the proper framework for the publication of tenders at all stages of the public procurement procedure.</w:t>
            </w:r>
          </w:p>
        </w:tc>
        <w:tc>
          <w:tcPr>
            <w:tcW w:w="106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D10B1F4"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4878B92" w14:textId="3EE68A96" w:rsidR="00CB38C4" w:rsidRPr="00CB38C4" w:rsidRDefault="007B2A5F" w:rsidP="00CB38C4">
            <w:pPr>
              <w:rPr>
                <w:lang w:val="en-BE"/>
              </w:rPr>
            </w:pPr>
            <w:r w:rsidRPr="00101574">
              <w:rPr>
                <w:highlight w:val="yellow"/>
                <w:lang w:val="en-BE"/>
              </w:rPr>
              <w:t>x</w:t>
            </w:r>
          </w:p>
        </w:tc>
        <w:tc>
          <w:tcPr>
            <w:tcW w:w="9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F024723"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5700785"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5DD5241"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6A978C1" w14:textId="77777777" w:rsidR="00CB38C4" w:rsidRPr="00CB38C4" w:rsidRDefault="00CB38C4" w:rsidP="00CB38C4">
            <w:pPr>
              <w:rPr>
                <w:lang w:val="en-BE"/>
              </w:rPr>
            </w:pPr>
          </w:p>
        </w:tc>
      </w:tr>
      <w:tr w:rsidR="00CB38C4" w:rsidRPr="00CB38C4" w14:paraId="12947E3A"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EE118B0" w14:textId="77777777" w:rsidR="00CB38C4" w:rsidRPr="00CB38C4" w:rsidRDefault="00CB38C4" w:rsidP="00CB38C4">
            <w:pPr>
              <w:rPr>
                <w:lang w:val="en-BE"/>
              </w:rPr>
            </w:pPr>
            <w:r w:rsidRPr="00CB38C4">
              <w:rPr>
                <w:lang w:val="en-BE"/>
              </w:rPr>
              <w:t>The directives gave greater </w:t>
            </w:r>
            <w:r w:rsidRPr="00CB38C4">
              <w:rPr>
                <w:b/>
                <w:bCs/>
                <w:lang w:val="en-BE"/>
              </w:rPr>
              <w:t>legal certainty</w:t>
            </w:r>
            <w:r w:rsidRPr="00CB38C4">
              <w:rPr>
                <w:lang w:val="en-BE"/>
              </w:rPr>
              <w:t> on the compliance with procurement procedures.</w:t>
            </w:r>
          </w:p>
        </w:tc>
        <w:tc>
          <w:tcPr>
            <w:tcW w:w="10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7D05DC"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3568E4E"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A9E27D1"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06A62D4"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C5E3A0D"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5E5F929" w14:textId="77777777" w:rsidR="00CB38C4" w:rsidRPr="00CB38C4" w:rsidRDefault="00CB38C4" w:rsidP="00CB38C4">
            <w:pPr>
              <w:rPr>
                <w:lang w:val="en-BE"/>
              </w:rPr>
            </w:pPr>
          </w:p>
        </w:tc>
      </w:tr>
      <w:tr w:rsidR="00CB38C4" w:rsidRPr="00CB38C4" w14:paraId="7D478646" w14:textId="77777777" w:rsidTr="007F38B0">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5BB32F0" w14:textId="77777777" w:rsidR="00CB38C4" w:rsidRPr="00CB38C4" w:rsidRDefault="00CB38C4" w:rsidP="00CB38C4">
            <w:pPr>
              <w:rPr>
                <w:lang w:val="en-BE"/>
              </w:rPr>
            </w:pPr>
            <w:r w:rsidRPr="00CB38C4">
              <w:rPr>
                <w:lang w:val="en-BE"/>
              </w:rPr>
              <w:t>The directives facilitated </w:t>
            </w:r>
            <w:r w:rsidRPr="00CB38C4">
              <w:rPr>
                <w:b/>
                <w:bCs/>
                <w:lang w:val="en-BE"/>
              </w:rPr>
              <w:t>prompt payments</w:t>
            </w:r>
            <w:r w:rsidRPr="00CB38C4">
              <w:rPr>
                <w:lang w:val="en-BE"/>
              </w:rPr>
              <w:t> to subcontractors for the works, goods and services offered.</w:t>
            </w:r>
          </w:p>
        </w:tc>
        <w:tc>
          <w:tcPr>
            <w:tcW w:w="106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99E000C" w14:textId="77777777" w:rsidR="00CB38C4" w:rsidRPr="00CB38C4" w:rsidRDefault="00CB38C4" w:rsidP="00CB38C4">
            <w:pPr>
              <w:rPr>
                <w:lang w:val="en-BE"/>
              </w:rPr>
            </w:pPr>
          </w:p>
        </w:tc>
        <w:tc>
          <w:tcPr>
            <w:tcW w:w="83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D74A48D" w14:textId="77777777" w:rsidR="00CB38C4" w:rsidRPr="00CB38C4" w:rsidRDefault="00CB38C4" w:rsidP="00CB38C4">
            <w:pPr>
              <w:rPr>
                <w:lang w:val="en-BE"/>
              </w:rPr>
            </w:pPr>
          </w:p>
        </w:tc>
        <w:tc>
          <w:tcPr>
            <w:tcW w:w="9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ED9870C" w14:textId="77777777" w:rsidR="00CB38C4" w:rsidRPr="00CB38C4" w:rsidRDefault="00CB38C4" w:rsidP="00CB38C4">
            <w:pPr>
              <w:rPr>
                <w:lang w:val="en-BE"/>
              </w:rPr>
            </w:pPr>
          </w:p>
        </w:tc>
        <w:tc>
          <w:tcPr>
            <w:tcW w:w="112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A1E9853" w14:textId="77777777" w:rsidR="00CB38C4" w:rsidRPr="00CB38C4" w:rsidRDefault="00CB38C4" w:rsidP="00CB38C4">
            <w:pPr>
              <w:rPr>
                <w:lang w:val="en-BE"/>
              </w:rPr>
            </w:pPr>
          </w:p>
        </w:tc>
        <w:tc>
          <w:tcPr>
            <w:tcW w:w="10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2C66E23" w14:textId="77777777" w:rsidR="00CB38C4" w:rsidRPr="00CB38C4" w:rsidRDefault="00CB38C4" w:rsidP="00CB38C4">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17C0138" w14:textId="77777777" w:rsidR="00CB38C4" w:rsidRPr="00CB38C4" w:rsidRDefault="00CB38C4" w:rsidP="00CB38C4">
            <w:pPr>
              <w:rPr>
                <w:lang w:val="en-BE"/>
              </w:rPr>
            </w:pPr>
          </w:p>
        </w:tc>
      </w:tr>
    </w:tbl>
    <w:p w14:paraId="3BF72FD4" w14:textId="77777777" w:rsidR="00CB38C4" w:rsidRPr="00CB38C4" w:rsidRDefault="00CB38C4" w:rsidP="00CB38C4">
      <w:pPr>
        <w:rPr>
          <w:lang w:val="en-BE"/>
        </w:rPr>
      </w:pPr>
      <w:r w:rsidRPr="00CB38C4">
        <w:rPr>
          <w:lang w:val="en-BE"/>
        </w:rPr>
        <w:t>* Throughout this survey the term "contracting authorities" is understood as contracting authorities and entities.</w:t>
      </w:r>
    </w:p>
    <w:p w14:paraId="3D6472D1" w14:textId="77777777" w:rsidR="00CB38C4" w:rsidRPr="00CB38C4" w:rsidRDefault="00CB38C4" w:rsidP="00CB38C4">
      <w:pPr>
        <w:rPr>
          <w:lang w:val="en-BE"/>
        </w:rPr>
      </w:pPr>
      <w:r w:rsidRPr="00CB38C4">
        <w:rPr>
          <w:lang w:val="en-BE"/>
        </w:rPr>
        <w:t>The directives' objectives were to be achieved through rules set out in these legal acts.</w:t>
      </w:r>
    </w:p>
    <w:p w14:paraId="51959B02" w14:textId="77777777" w:rsidR="00CB38C4" w:rsidRPr="00CB38C4" w:rsidRDefault="00CB38C4" w:rsidP="00CB38C4">
      <w:pPr>
        <w:rPr>
          <w:lang w:val="en-BE"/>
        </w:rPr>
      </w:pPr>
      <w:r w:rsidRPr="00CB38C4">
        <w:rPr>
          <w:lang w:val="en-BE"/>
        </w:rPr>
        <w:t>In this context, do you agree with the following statements?</w:t>
      </w:r>
    </w:p>
    <w:tbl>
      <w:tblPr>
        <w:tblW w:w="8339"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2361"/>
        <w:gridCol w:w="1074"/>
        <w:gridCol w:w="843"/>
        <w:gridCol w:w="1006"/>
        <w:gridCol w:w="1135"/>
        <w:gridCol w:w="1107"/>
        <w:gridCol w:w="813"/>
      </w:tblGrid>
      <w:tr w:rsidR="00CB38C4" w:rsidRPr="00CB38C4" w14:paraId="04AF7ED1" w14:textId="77777777" w:rsidTr="007F38B0">
        <w:trPr>
          <w:tblHeader/>
        </w:trPr>
        <w:tc>
          <w:tcPr>
            <w:tcW w:w="236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C55CC1D" w14:textId="77777777" w:rsidR="00CB38C4" w:rsidRPr="00CB38C4" w:rsidRDefault="00CB38C4" w:rsidP="00CB38C4">
            <w:pPr>
              <w:rPr>
                <w:lang w:val="en-BE"/>
              </w:rPr>
            </w:pP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28436B2" w14:textId="77777777" w:rsidR="00CB38C4" w:rsidRPr="00CB38C4" w:rsidRDefault="00CB38C4" w:rsidP="00CB38C4">
            <w:pPr>
              <w:rPr>
                <w:lang w:val="en-BE"/>
              </w:rPr>
            </w:pPr>
            <w:r w:rsidRPr="00CB38C4">
              <w:rPr>
                <w:lang w:val="en-BE"/>
              </w:rPr>
              <w:t>Strongly agree</w:t>
            </w: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533336A" w14:textId="77777777" w:rsidR="00CB38C4" w:rsidRPr="00CB38C4" w:rsidRDefault="00CB38C4" w:rsidP="00CB38C4">
            <w:pPr>
              <w:rPr>
                <w:lang w:val="en-BE"/>
              </w:rPr>
            </w:pPr>
            <w:r w:rsidRPr="00CB38C4">
              <w:rPr>
                <w:lang w:val="en-BE"/>
              </w:rPr>
              <w:t>Agree</w:t>
            </w: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84840CE" w14:textId="77777777" w:rsidR="00CB38C4" w:rsidRPr="00CB38C4" w:rsidRDefault="00CB38C4" w:rsidP="00CB38C4">
            <w:pPr>
              <w:rPr>
                <w:lang w:val="en-BE"/>
              </w:rPr>
            </w:pPr>
            <w:r w:rsidRPr="00CB38C4">
              <w:rPr>
                <w:lang w:val="en-BE"/>
              </w:rPr>
              <w:t>Neutral</w:t>
            </w: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6EAC366" w14:textId="77777777" w:rsidR="00CB38C4" w:rsidRPr="00CB38C4" w:rsidRDefault="00CB38C4" w:rsidP="00CB38C4">
            <w:pPr>
              <w:rPr>
                <w:lang w:val="en-BE"/>
              </w:rPr>
            </w:pPr>
            <w:r w:rsidRPr="00CB38C4">
              <w:rPr>
                <w:lang w:val="en-BE"/>
              </w:rPr>
              <w:t>Disagree</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7571279" w14:textId="77777777" w:rsidR="00CB38C4" w:rsidRPr="00CB38C4" w:rsidRDefault="00CB38C4" w:rsidP="00CB38C4">
            <w:pPr>
              <w:rPr>
                <w:lang w:val="en-BE"/>
              </w:rPr>
            </w:pPr>
            <w:r w:rsidRPr="00CB38C4">
              <w:rPr>
                <w:lang w:val="en-BE"/>
              </w:rPr>
              <w:t>Strongly disagree</w:t>
            </w: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26C6D72" w14:textId="77777777" w:rsidR="00CB38C4" w:rsidRPr="00CB38C4" w:rsidRDefault="00CB38C4" w:rsidP="00CB38C4">
            <w:pPr>
              <w:rPr>
                <w:lang w:val="en-BE"/>
              </w:rPr>
            </w:pPr>
            <w:r w:rsidRPr="00CB38C4">
              <w:rPr>
                <w:lang w:val="en-BE"/>
              </w:rPr>
              <w:t>Don't know</w:t>
            </w:r>
          </w:p>
        </w:tc>
      </w:tr>
      <w:tr w:rsidR="00CB38C4" w:rsidRPr="00CB38C4" w14:paraId="3B4632C7" w14:textId="77777777" w:rsidTr="007F38B0">
        <w:tc>
          <w:tcPr>
            <w:tcW w:w="236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BA0C794" w14:textId="77777777" w:rsidR="00CB38C4" w:rsidRPr="00CB38C4" w:rsidRDefault="00CB38C4" w:rsidP="00CB38C4">
            <w:pPr>
              <w:rPr>
                <w:lang w:val="en-BE"/>
              </w:rPr>
            </w:pPr>
            <w:r w:rsidRPr="00CB38C4">
              <w:rPr>
                <w:lang w:val="en-BE"/>
              </w:rPr>
              <w:t>The directives’ rules aiming at </w:t>
            </w:r>
            <w:r w:rsidRPr="00CB38C4">
              <w:rPr>
                <w:b/>
                <w:bCs/>
                <w:lang w:val="en-BE"/>
              </w:rPr>
              <w:t>procedural simplification</w:t>
            </w:r>
            <w:r w:rsidRPr="00CB38C4">
              <w:rPr>
                <w:lang w:val="en-BE"/>
              </w:rPr>
              <w:t xml:space="preserve"> (e.g. eProcurement, European single </w:t>
            </w:r>
            <w:r w:rsidRPr="00CB38C4">
              <w:rPr>
                <w:lang w:val="en-BE"/>
              </w:rPr>
              <w:lastRenderedPageBreak/>
              <w:t>procurement document 'ESPD', the use of self-declarations)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21566B0" w14:textId="77777777" w:rsidR="00CB38C4" w:rsidRPr="00CB38C4" w:rsidRDefault="00CB38C4" w:rsidP="00CB38C4">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A113352" w14:textId="77777777" w:rsidR="00CB38C4" w:rsidRPr="00CB38C4" w:rsidRDefault="00CB38C4" w:rsidP="00CB38C4">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0EAB246" w14:textId="77777777" w:rsidR="00CB38C4" w:rsidRPr="00CB38C4" w:rsidRDefault="00CB38C4" w:rsidP="00CB38C4">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6C5E6F9" w14:textId="77777777" w:rsidR="00CB38C4" w:rsidRPr="00CB38C4" w:rsidRDefault="00CB38C4" w:rsidP="00CB38C4">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13A9322" w14:textId="77777777" w:rsidR="00CB38C4" w:rsidRPr="00CB38C4" w:rsidRDefault="00CB38C4" w:rsidP="00CB38C4">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F2B4D6C" w14:textId="77777777" w:rsidR="00CB38C4" w:rsidRPr="00CB38C4" w:rsidRDefault="00CB38C4" w:rsidP="00CB38C4">
            <w:pPr>
              <w:rPr>
                <w:lang w:val="en-BE"/>
              </w:rPr>
            </w:pPr>
          </w:p>
        </w:tc>
      </w:tr>
      <w:tr w:rsidR="00CB38C4" w:rsidRPr="00CB38C4" w14:paraId="79FD1740" w14:textId="77777777" w:rsidTr="007F38B0">
        <w:tc>
          <w:tcPr>
            <w:tcW w:w="236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F16D097" w14:textId="77777777" w:rsidR="00CB38C4" w:rsidRPr="00CB38C4" w:rsidRDefault="00CB38C4" w:rsidP="00CB38C4">
            <w:pPr>
              <w:rPr>
                <w:lang w:val="en-BE"/>
              </w:rPr>
            </w:pPr>
            <w:r w:rsidRPr="00CB38C4">
              <w:rPr>
                <w:lang w:val="en-BE"/>
              </w:rPr>
              <w:t>The directives' rules aiming to increase </w:t>
            </w:r>
            <w:r w:rsidRPr="00CB38C4">
              <w:rPr>
                <w:b/>
                <w:bCs/>
                <w:lang w:val="en-BE"/>
              </w:rPr>
              <w:t>procedural flexibility</w:t>
            </w:r>
            <w:r w:rsidRPr="00CB38C4">
              <w:rPr>
                <w:lang w:val="en-BE"/>
              </w:rPr>
              <w:t> (e.g. the choice of available procedures, time limits for submitting offers, contract modifications)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94CF197" w14:textId="77777777" w:rsidR="00CB38C4" w:rsidRPr="00CB38C4" w:rsidRDefault="00CB38C4" w:rsidP="00CB38C4">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7DD2BAA" w14:textId="77777777" w:rsidR="00CB38C4" w:rsidRPr="00CB38C4" w:rsidRDefault="00CB38C4" w:rsidP="00CB38C4">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AE0CB56" w14:textId="77777777" w:rsidR="00CB38C4" w:rsidRPr="00CB38C4" w:rsidRDefault="00CB38C4" w:rsidP="00CB38C4">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CE56D05" w14:textId="77777777" w:rsidR="00CB38C4" w:rsidRPr="00CB38C4" w:rsidRDefault="00CB38C4" w:rsidP="00CB38C4">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8943D4C" w14:textId="77777777" w:rsidR="00CB38C4" w:rsidRPr="00CB38C4" w:rsidRDefault="00CB38C4" w:rsidP="00CB38C4">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A005656" w14:textId="77777777" w:rsidR="00CB38C4" w:rsidRPr="00CB38C4" w:rsidRDefault="00CB38C4" w:rsidP="00CB38C4">
            <w:pPr>
              <w:rPr>
                <w:lang w:val="en-BE"/>
              </w:rPr>
            </w:pPr>
          </w:p>
        </w:tc>
      </w:tr>
      <w:tr w:rsidR="00CB38C4" w:rsidRPr="00CB38C4" w14:paraId="46479899" w14:textId="77777777" w:rsidTr="007F38B0">
        <w:tc>
          <w:tcPr>
            <w:tcW w:w="236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D71F5BF" w14:textId="77777777" w:rsidR="00CB38C4" w:rsidRPr="00CB38C4" w:rsidRDefault="00CB38C4" w:rsidP="00CB38C4">
            <w:pPr>
              <w:rPr>
                <w:lang w:val="en-BE"/>
              </w:rPr>
            </w:pPr>
            <w:r w:rsidRPr="00CB38C4">
              <w:rPr>
                <w:lang w:val="en-BE"/>
              </w:rPr>
              <w:t>The directives' rules on </w:t>
            </w:r>
            <w:r w:rsidRPr="00CB38C4">
              <w:rPr>
                <w:b/>
                <w:bCs/>
                <w:lang w:val="en-BE"/>
              </w:rPr>
              <w:t>transparency</w:t>
            </w:r>
            <w:r w:rsidRPr="00CB38C4">
              <w:rPr>
                <w:lang w:val="en-BE"/>
              </w:rPr>
              <w:t> (e.g. EU-wide publication via Tenders Electronic Daily 'TED')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7ED9833" w14:textId="77777777" w:rsidR="00CB38C4" w:rsidRPr="00CB38C4" w:rsidRDefault="00CB38C4" w:rsidP="00CB38C4">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0F4A117" w14:textId="77777777" w:rsidR="00CB38C4" w:rsidRPr="00CB38C4" w:rsidRDefault="00CB38C4" w:rsidP="00CB38C4">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3D4AA8D" w14:textId="77777777" w:rsidR="00CB38C4" w:rsidRPr="00CB38C4" w:rsidRDefault="00CB38C4" w:rsidP="00CB38C4">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09FA9BB" w14:textId="77777777" w:rsidR="00CB38C4" w:rsidRPr="00CB38C4" w:rsidRDefault="00CB38C4" w:rsidP="00CB38C4">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83F41D9" w14:textId="77777777" w:rsidR="00CB38C4" w:rsidRPr="00CB38C4" w:rsidRDefault="00CB38C4" w:rsidP="00CB38C4">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DCE16A5" w14:textId="77777777" w:rsidR="00CB38C4" w:rsidRPr="00CB38C4" w:rsidRDefault="00CB38C4" w:rsidP="00CB38C4">
            <w:pPr>
              <w:rPr>
                <w:lang w:val="en-BE"/>
              </w:rPr>
            </w:pPr>
          </w:p>
        </w:tc>
      </w:tr>
      <w:tr w:rsidR="00CB38C4" w:rsidRPr="00CB38C4" w14:paraId="139BE2D0" w14:textId="77777777" w:rsidTr="007F38B0">
        <w:tc>
          <w:tcPr>
            <w:tcW w:w="236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3B60B8F" w14:textId="77777777" w:rsidR="00CB38C4" w:rsidRPr="00CB38C4" w:rsidRDefault="00CB38C4" w:rsidP="00CB38C4">
            <w:pPr>
              <w:rPr>
                <w:lang w:val="en-BE"/>
              </w:rPr>
            </w:pPr>
            <w:r w:rsidRPr="00CB38C4">
              <w:rPr>
                <w:lang w:val="en-BE"/>
              </w:rPr>
              <w:t>The directives' rules on </w:t>
            </w:r>
            <w:r w:rsidRPr="00CB38C4">
              <w:rPr>
                <w:b/>
                <w:bCs/>
                <w:lang w:val="en-BE"/>
              </w:rPr>
              <w:t>monitoring</w:t>
            </w:r>
            <w:r w:rsidRPr="00CB38C4">
              <w:rPr>
                <w:lang w:val="en-BE"/>
              </w:rPr>
              <w:t> (e.g. the quality of data provided in TED)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9E64EF5" w14:textId="77777777" w:rsidR="00CB38C4" w:rsidRPr="00CB38C4" w:rsidRDefault="00CB38C4" w:rsidP="00CB38C4">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36FD6F5" w14:textId="77777777" w:rsidR="00CB38C4" w:rsidRPr="00CB38C4" w:rsidRDefault="00CB38C4" w:rsidP="00CB38C4">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4965990" w14:textId="77777777" w:rsidR="00CB38C4" w:rsidRPr="00CB38C4" w:rsidRDefault="00CB38C4" w:rsidP="00CB38C4">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6F693A6" w14:textId="77777777" w:rsidR="00CB38C4" w:rsidRPr="00CB38C4" w:rsidRDefault="00CB38C4" w:rsidP="00CB38C4">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C8B12D6" w14:textId="77777777" w:rsidR="00CB38C4" w:rsidRPr="00CB38C4" w:rsidRDefault="00CB38C4" w:rsidP="00CB38C4">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E5E52D0" w14:textId="77777777" w:rsidR="00CB38C4" w:rsidRPr="00CB38C4" w:rsidRDefault="00CB38C4" w:rsidP="00CB38C4">
            <w:pPr>
              <w:rPr>
                <w:lang w:val="en-BE"/>
              </w:rPr>
            </w:pPr>
          </w:p>
        </w:tc>
      </w:tr>
      <w:tr w:rsidR="00CB38C4" w:rsidRPr="00CB38C4" w14:paraId="73D299D6" w14:textId="77777777" w:rsidTr="007F38B0">
        <w:tc>
          <w:tcPr>
            <w:tcW w:w="236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E58F298" w14:textId="77777777" w:rsidR="00CB38C4" w:rsidRPr="00CB38C4" w:rsidRDefault="00CB38C4" w:rsidP="00CB38C4">
            <w:pPr>
              <w:rPr>
                <w:lang w:val="en-BE"/>
              </w:rPr>
            </w:pPr>
            <w:r w:rsidRPr="00CB38C4">
              <w:rPr>
                <w:lang w:val="en-BE"/>
              </w:rPr>
              <w:t>The directives' rules on </w:t>
            </w:r>
            <w:r w:rsidRPr="00CB38C4">
              <w:rPr>
                <w:b/>
                <w:bCs/>
                <w:lang w:val="en-BE"/>
              </w:rPr>
              <w:t>integrity</w:t>
            </w:r>
            <w:r w:rsidRPr="00CB38C4">
              <w:rPr>
                <w:lang w:val="en-BE"/>
              </w:rPr>
              <w:t> (e.g. exclusion grounds, conflict of interest rules)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55F916E" w14:textId="77777777" w:rsidR="00CB38C4" w:rsidRPr="00CB38C4" w:rsidRDefault="00CB38C4" w:rsidP="00CB38C4">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E5AE522" w14:textId="77777777" w:rsidR="00CB38C4" w:rsidRPr="00CB38C4" w:rsidRDefault="00CB38C4" w:rsidP="00CB38C4">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014F75B" w14:textId="77777777" w:rsidR="00CB38C4" w:rsidRPr="00CB38C4" w:rsidRDefault="00CB38C4" w:rsidP="00CB38C4">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F624C21" w14:textId="77777777" w:rsidR="00CB38C4" w:rsidRPr="00CB38C4" w:rsidRDefault="00CB38C4" w:rsidP="00CB38C4">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90F6150" w14:textId="77777777" w:rsidR="00CB38C4" w:rsidRPr="00CB38C4" w:rsidRDefault="00CB38C4" w:rsidP="00CB38C4">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E14ECF1" w14:textId="77777777" w:rsidR="00CB38C4" w:rsidRPr="00CB38C4" w:rsidRDefault="00CB38C4" w:rsidP="00CB38C4">
            <w:pPr>
              <w:rPr>
                <w:lang w:val="en-BE"/>
              </w:rPr>
            </w:pPr>
          </w:p>
        </w:tc>
      </w:tr>
    </w:tbl>
    <w:p w14:paraId="7164A119" w14:textId="725FDA68" w:rsidR="00CB38C4" w:rsidRPr="00CB38C4" w:rsidRDefault="00CB38C4" w:rsidP="00CB38C4">
      <w:pPr>
        <w:rPr>
          <w:lang w:val="en-BE"/>
        </w:rPr>
      </w:pPr>
      <w:r w:rsidRPr="00CB38C4">
        <w:rPr>
          <w:lang w:val="en-BE"/>
        </w:rPr>
        <w:t>If you have comments concerning any of the statements above, please provide them here.</w:t>
      </w:r>
    </w:p>
    <w:p w14:paraId="38BC41D6" w14:textId="77777777" w:rsidR="00112D25" w:rsidRPr="00112D25" w:rsidRDefault="00112D25" w:rsidP="00112D25">
      <w:pPr>
        <w:rPr>
          <w:lang w:val="en-BE"/>
        </w:rPr>
      </w:pPr>
      <w:r w:rsidRPr="00112D25">
        <w:rPr>
          <w:i/>
          <w:iCs/>
          <w:u w:val="single"/>
          <w:lang w:val="en-BE"/>
        </w:rPr>
        <w:lastRenderedPageBreak/>
        <w:t>Access to the EU public procurement market</w:t>
      </w:r>
    </w:p>
    <w:p w14:paraId="2936886F" w14:textId="77777777" w:rsidR="00112D25" w:rsidRPr="00112D25" w:rsidRDefault="00112D25" w:rsidP="00112D25">
      <w:pPr>
        <w:rPr>
          <w:lang w:val="en-BE"/>
        </w:rPr>
      </w:pPr>
      <w:r w:rsidRPr="00112D25">
        <w:rPr>
          <w:b/>
          <w:bCs/>
          <w:lang w:val="en-BE"/>
        </w:rPr>
        <w:t>Section 2: Easier market access, SMEs and cross-border participation</w:t>
      </w:r>
    </w:p>
    <w:p w14:paraId="2C1CCE10" w14:textId="33FBBBAE" w:rsidR="00112D25" w:rsidRPr="00112D25" w:rsidRDefault="00112D25" w:rsidP="00112D25">
      <w:pPr>
        <w:rPr>
          <w:lang w:val="en-BE"/>
        </w:rPr>
      </w:pPr>
      <w:r w:rsidRPr="00112D25">
        <w:rPr>
          <w:lang w:val="en-BE"/>
        </w:rPr>
        <w:t>Have the directives reached their objectives?</w:t>
      </w:r>
    </w:p>
    <w:tbl>
      <w:tblPr>
        <w:tblW w:w="7758"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1780"/>
        <w:gridCol w:w="1074"/>
        <w:gridCol w:w="843"/>
        <w:gridCol w:w="1006"/>
        <w:gridCol w:w="1135"/>
        <w:gridCol w:w="1107"/>
        <w:gridCol w:w="813"/>
      </w:tblGrid>
      <w:tr w:rsidR="00112D25" w:rsidRPr="00112D25" w14:paraId="54B80CF0" w14:textId="77777777" w:rsidTr="00112D25">
        <w:trPr>
          <w:tblHeader/>
        </w:trPr>
        <w:tc>
          <w:tcPr>
            <w:tcW w:w="178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728AE1B" w14:textId="5E324B0B" w:rsidR="00112D25" w:rsidRPr="00112D25" w:rsidRDefault="00112D25" w:rsidP="00112D25">
            <w:pPr>
              <w:rPr>
                <w:lang w:val="en-BE"/>
              </w:rPr>
            </w:pPr>
            <w:r w:rsidRPr="00112D25">
              <w:rPr>
                <w:lang w:val="en-BE"/>
              </w:rPr>
              <w:br/>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EAC149A" w14:textId="77777777" w:rsidR="00112D25" w:rsidRPr="00112D25" w:rsidRDefault="00112D25" w:rsidP="00112D25">
            <w:pPr>
              <w:rPr>
                <w:lang w:val="en-BE"/>
              </w:rPr>
            </w:pPr>
            <w:r w:rsidRPr="00112D25">
              <w:rPr>
                <w:lang w:val="en-BE"/>
              </w:rPr>
              <w:t>Strongly agree</w:t>
            </w: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9F4D23" w14:textId="77777777" w:rsidR="00112D25" w:rsidRPr="00112D25" w:rsidRDefault="00112D25" w:rsidP="00112D25">
            <w:pPr>
              <w:rPr>
                <w:lang w:val="en-BE"/>
              </w:rPr>
            </w:pPr>
            <w:r w:rsidRPr="00112D25">
              <w:rPr>
                <w:lang w:val="en-BE"/>
              </w:rPr>
              <w:t>Agree</w:t>
            </w: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C5EEE7D" w14:textId="77777777" w:rsidR="00112D25" w:rsidRPr="00112D25" w:rsidRDefault="00112D25" w:rsidP="00112D25">
            <w:pPr>
              <w:rPr>
                <w:lang w:val="en-BE"/>
              </w:rPr>
            </w:pPr>
            <w:r w:rsidRPr="00112D25">
              <w:rPr>
                <w:lang w:val="en-BE"/>
              </w:rPr>
              <w:t>Neutral</w:t>
            </w: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0F002C9" w14:textId="77777777" w:rsidR="00112D25" w:rsidRPr="00112D25" w:rsidRDefault="00112D25" w:rsidP="00112D25">
            <w:pPr>
              <w:rPr>
                <w:lang w:val="en-BE"/>
              </w:rPr>
            </w:pPr>
            <w:r w:rsidRPr="00112D25">
              <w:rPr>
                <w:lang w:val="en-BE"/>
              </w:rPr>
              <w:t>Disagree</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2A79689" w14:textId="77777777" w:rsidR="00112D25" w:rsidRPr="00112D25" w:rsidRDefault="00112D25" w:rsidP="00112D25">
            <w:pPr>
              <w:rPr>
                <w:lang w:val="en-BE"/>
              </w:rPr>
            </w:pPr>
            <w:r w:rsidRPr="00112D25">
              <w:rPr>
                <w:lang w:val="en-BE"/>
              </w:rPr>
              <w:t>Strongly disagree</w:t>
            </w: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46E47A" w14:textId="77777777" w:rsidR="00112D25" w:rsidRPr="00112D25" w:rsidRDefault="00112D25" w:rsidP="00112D25">
            <w:pPr>
              <w:rPr>
                <w:lang w:val="en-BE"/>
              </w:rPr>
            </w:pPr>
            <w:r w:rsidRPr="00112D25">
              <w:rPr>
                <w:lang w:val="en-BE"/>
              </w:rPr>
              <w:t>Don't know</w:t>
            </w:r>
          </w:p>
        </w:tc>
      </w:tr>
      <w:tr w:rsidR="00112D25" w:rsidRPr="00112D25" w14:paraId="6A4D5EF3" w14:textId="77777777" w:rsidTr="00112D25">
        <w:tc>
          <w:tcPr>
            <w:tcW w:w="178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3D52D41" w14:textId="77777777" w:rsidR="00112D25" w:rsidRPr="00112D25" w:rsidRDefault="00112D25" w:rsidP="00112D25">
            <w:pPr>
              <w:rPr>
                <w:lang w:val="en-BE"/>
              </w:rPr>
            </w:pPr>
            <w:r w:rsidRPr="00112D25">
              <w:rPr>
                <w:lang w:val="en-BE"/>
              </w:rPr>
              <w:t>The directives resulted in </w:t>
            </w:r>
            <w:r w:rsidRPr="00112D25">
              <w:rPr>
                <w:b/>
                <w:bCs/>
                <w:lang w:val="en-BE"/>
              </w:rPr>
              <w:t>more competition</w:t>
            </w:r>
            <w:r w:rsidRPr="00112D25">
              <w:rPr>
                <w:lang w:val="en-BE"/>
              </w:rPr>
              <w:t> in public procurement markets (e.g. rules on transparency make it easier for companies to enter markets).</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435D6D4"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07F500A"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F2E8558"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6BE6899" w14:textId="2B273D87" w:rsidR="00112D25" w:rsidRPr="00112D25" w:rsidRDefault="008F2C60" w:rsidP="00112D25">
            <w:pPr>
              <w:rPr>
                <w:lang w:val="en-BE"/>
              </w:rPr>
            </w:pPr>
            <w:r w:rsidRPr="008F2C60">
              <w:rPr>
                <w:highlight w:val="yellow"/>
                <w:lang w:val="en-BE"/>
              </w:rPr>
              <w:t>x</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1BF7114"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861C848" w14:textId="77777777" w:rsidR="00112D25" w:rsidRPr="00112D25" w:rsidRDefault="00112D25" w:rsidP="00112D25">
            <w:pPr>
              <w:rPr>
                <w:lang w:val="en-BE"/>
              </w:rPr>
            </w:pPr>
          </w:p>
        </w:tc>
      </w:tr>
      <w:tr w:rsidR="00112D25" w:rsidRPr="00112D25" w14:paraId="4F861C68" w14:textId="77777777" w:rsidTr="00112D25">
        <w:tc>
          <w:tcPr>
            <w:tcW w:w="178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5408697" w14:textId="77777777" w:rsidR="00112D25" w:rsidRPr="00112D25" w:rsidRDefault="00112D25" w:rsidP="00112D25">
            <w:pPr>
              <w:rPr>
                <w:lang w:val="en-BE"/>
              </w:rPr>
            </w:pPr>
            <w:r w:rsidRPr="00112D25">
              <w:rPr>
                <w:lang w:val="en-BE"/>
              </w:rPr>
              <w:t>The directives set out rules that ensure the </w:t>
            </w:r>
            <w:r w:rsidRPr="00112D25">
              <w:rPr>
                <w:b/>
                <w:bCs/>
                <w:lang w:val="en-BE"/>
              </w:rPr>
              <w:t>equal treatment</w:t>
            </w:r>
            <w:r w:rsidRPr="00112D25">
              <w:rPr>
                <w:lang w:val="en-BE"/>
              </w:rPr>
              <w:t> of bidders from </w:t>
            </w:r>
            <w:r w:rsidRPr="00112D25">
              <w:rPr>
                <w:b/>
                <w:bCs/>
                <w:lang w:val="en-BE"/>
              </w:rPr>
              <w:t>other EU countries</w:t>
            </w:r>
            <w:r w:rsidRPr="00112D25">
              <w:rPr>
                <w:lang w:val="en-BE"/>
              </w:rPr>
              <w:t> in all stages of the process and the objective evaluation of tenders.</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778216E"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6A732E2"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757CB3C"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E1CB368"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E1B8B4D"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1BBDFD0" w14:textId="77777777" w:rsidR="00112D25" w:rsidRPr="00112D25" w:rsidRDefault="00112D25" w:rsidP="00112D25">
            <w:pPr>
              <w:rPr>
                <w:lang w:val="en-BE"/>
              </w:rPr>
            </w:pPr>
          </w:p>
        </w:tc>
      </w:tr>
      <w:tr w:rsidR="00112D25" w:rsidRPr="00112D25" w14:paraId="6C3EFB11" w14:textId="77777777" w:rsidTr="00112D25">
        <w:tc>
          <w:tcPr>
            <w:tcW w:w="178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6FCA6B5" w14:textId="77777777" w:rsidR="00112D25" w:rsidRPr="00112D25" w:rsidRDefault="00112D25" w:rsidP="00112D25">
            <w:pPr>
              <w:rPr>
                <w:lang w:val="en-BE"/>
              </w:rPr>
            </w:pPr>
            <w:r w:rsidRPr="00112D25">
              <w:rPr>
                <w:lang w:val="en-BE"/>
              </w:rPr>
              <w:t>The directives made it </w:t>
            </w:r>
            <w:r w:rsidRPr="00112D25">
              <w:rPr>
                <w:b/>
                <w:bCs/>
                <w:lang w:val="en-BE"/>
              </w:rPr>
              <w:t>easier for SMEs</w:t>
            </w:r>
            <w:r w:rsidRPr="00112D25">
              <w:rPr>
                <w:lang w:val="en-BE"/>
              </w:rPr>
              <w:t> to bid for public contracts (e.g. the possibility to divide tenders into lots).</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594614C"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8655789"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2DBDBB7"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788D71E"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7B1795C"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E8981A2" w14:textId="77777777" w:rsidR="00112D25" w:rsidRPr="00112D25" w:rsidRDefault="00112D25" w:rsidP="00112D25">
            <w:pPr>
              <w:rPr>
                <w:lang w:val="en-BE"/>
              </w:rPr>
            </w:pPr>
          </w:p>
        </w:tc>
      </w:tr>
      <w:tr w:rsidR="00112D25" w:rsidRPr="00112D25" w14:paraId="7CE1ACB5" w14:textId="77777777" w:rsidTr="00112D25">
        <w:tc>
          <w:tcPr>
            <w:tcW w:w="178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732A580" w14:textId="77777777" w:rsidR="00112D25" w:rsidRPr="00112D25" w:rsidRDefault="00112D25" w:rsidP="00112D25">
            <w:pPr>
              <w:rPr>
                <w:lang w:val="en-BE"/>
              </w:rPr>
            </w:pPr>
            <w:r w:rsidRPr="00112D25">
              <w:rPr>
                <w:lang w:val="en-BE"/>
              </w:rPr>
              <w:lastRenderedPageBreak/>
              <w:t>The directives made it </w:t>
            </w:r>
            <w:r w:rsidRPr="00112D25">
              <w:rPr>
                <w:b/>
                <w:bCs/>
                <w:lang w:val="en-BE"/>
              </w:rPr>
              <w:t>easier to bid</w:t>
            </w:r>
            <w:r w:rsidRPr="00112D25">
              <w:rPr>
                <w:lang w:val="en-BE"/>
              </w:rPr>
              <w:t> on public contracts </w:t>
            </w:r>
            <w:r w:rsidRPr="00112D25">
              <w:rPr>
                <w:b/>
                <w:bCs/>
                <w:lang w:val="en-BE"/>
              </w:rPr>
              <w:t>from abroad </w:t>
            </w:r>
            <w:r w:rsidRPr="00112D25">
              <w:rPr>
                <w:lang w:val="en-BE"/>
              </w:rPr>
              <w:t>(e.g. through eProcurement).</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D03EFBF"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B1160D5"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4BC9B55"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29FB816"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4660446"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8BEDAED" w14:textId="77777777" w:rsidR="00112D25" w:rsidRPr="00112D25" w:rsidRDefault="00112D25" w:rsidP="00112D25">
            <w:pPr>
              <w:rPr>
                <w:lang w:val="en-BE"/>
              </w:rPr>
            </w:pPr>
          </w:p>
        </w:tc>
      </w:tr>
    </w:tbl>
    <w:p w14:paraId="00F2D8A0" w14:textId="77777777" w:rsidR="007F38B0" w:rsidRDefault="007F38B0" w:rsidP="00112D25">
      <w:pPr>
        <w:rPr>
          <w:lang w:val="en-BE"/>
        </w:rPr>
      </w:pPr>
    </w:p>
    <w:p w14:paraId="67E19679" w14:textId="6E424F8D" w:rsidR="00112D25" w:rsidRPr="00112D25" w:rsidRDefault="00112D25" w:rsidP="00112D25">
      <w:pPr>
        <w:rPr>
          <w:lang w:val="en-BE"/>
        </w:rPr>
      </w:pPr>
      <w:r w:rsidRPr="00112D25">
        <w:rPr>
          <w:lang w:val="en-BE"/>
        </w:rPr>
        <w:t>The directives' objectives were to be achieved through rules set out in these legal acts.</w:t>
      </w:r>
    </w:p>
    <w:p w14:paraId="545698F7" w14:textId="77777777" w:rsidR="00112D25" w:rsidRPr="00112D25" w:rsidRDefault="00112D25" w:rsidP="00112D25">
      <w:pPr>
        <w:rPr>
          <w:lang w:val="en-BE"/>
        </w:rPr>
      </w:pPr>
      <w:r w:rsidRPr="00112D25">
        <w:rPr>
          <w:lang w:val="en-BE"/>
        </w:rPr>
        <w:t>In this context, do you agree with the following statements?</w:t>
      </w:r>
    </w:p>
    <w:tbl>
      <w:tblPr>
        <w:tblW w:w="8344"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2366"/>
        <w:gridCol w:w="1074"/>
        <w:gridCol w:w="843"/>
        <w:gridCol w:w="1006"/>
        <w:gridCol w:w="1135"/>
        <w:gridCol w:w="1107"/>
        <w:gridCol w:w="813"/>
      </w:tblGrid>
      <w:tr w:rsidR="00112D25" w:rsidRPr="00112D25" w14:paraId="7A99330E" w14:textId="77777777" w:rsidTr="00112D25">
        <w:trPr>
          <w:tblHeader/>
        </w:trPr>
        <w:tc>
          <w:tcPr>
            <w:tcW w:w="236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345DC8F" w14:textId="77777777" w:rsidR="00112D25" w:rsidRPr="00112D25" w:rsidRDefault="00112D25" w:rsidP="00112D25">
            <w:pPr>
              <w:rPr>
                <w:lang w:val="en-BE"/>
              </w:rPr>
            </w:pP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A2B50EF" w14:textId="77777777" w:rsidR="00112D25" w:rsidRPr="00112D25" w:rsidRDefault="00112D25" w:rsidP="00112D25">
            <w:pPr>
              <w:rPr>
                <w:lang w:val="en-BE"/>
              </w:rPr>
            </w:pPr>
            <w:r w:rsidRPr="00112D25">
              <w:rPr>
                <w:lang w:val="en-BE"/>
              </w:rPr>
              <w:t>Strongly agree</w:t>
            </w: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ACCCBBF" w14:textId="77777777" w:rsidR="00112D25" w:rsidRPr="00112D25" w:rsidRDefault="00112D25" w:rsidP="00112D25">
            <w:pPr>
              <w:rPr>
                <w:lang w:val="en-BE"/>
              </w:rPr>
            </w:pPr>
            <w:r w:rsidRPr="00112D25">
              <w:rPr>
                <w:lang w:val="en-BE"/>
              </w:rPr>
              <w:t>Agree</w:t>
            </w: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DB13FF2" w14:textId="77777777" w:rsidR="00112D25" w:rsidRPr="00112D25" w:rsidRDefault="00112D25" w:rsidP="00112D25">
            <w:pPr>
              <w:rPr>
                <w:lang w:val="en-BE"/>
              </w:rPr>
            </w:pPr>
            <w:r w:rsidRPr="00112D25">
              <w:rPr>
                <w:lang w:val="en-BE"/>
              </w:rPr>
              <w:t>Neutral</w:t>
            </w: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3EEED6D" w14:textId="77777777" w:rsidR="00112D25" w:rsidRPr="00112D25" w:rsidRDefault="00112D25" w:rsidP="00112D25">
            <w:pPr>
              <w:rPr>
                <w:lang w:val="en-BE"/>
              </w:rPr>
            </w:pPr>
            <w:r w:rsidRPr="00112D25">
              <w:rPr>
                <w:lang w:val="en-BE"/>
              </w:rPr>
              <w:t>Disagree</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0171F28" w14:textId="77777777" w:rsidR="00112D25" w:rsidRPr="00112D25" w:rsidRDefault="00112D25" w:rsidP="00112D25">
            <w:pPr>
              <w:rPr>
                <w:lang w:val="en-BE"/>
              </w:rPr>
            </w:pPr>
            <w:r w:rsidRPr="00112D25">
              <w:rPr>
                <w:lang w:val="en-BE"/>
              </w:rPr>
              <w:t>Strongly disagree</w:t>
            </w: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212E99F" w14:textId="77777777" w:rsidR="00112D25" w:rsidRPr="00112D25" w:rsidRDefault="00112D25" w:rsidP="00112D25">
            <w:pPr>
              <w:rPr>
                <w:lang w:val="en-BE"/>
              </w:rPr>
            </w:pPr>
            <w:r w:rsidRPr="00112D25">
              <w:rPr>
                <w:lang w:val="en-BE"/>
              </w:rPr>
              <w:t>Don't know</w:t>
            </w:r>
          </w:p>
        </w:tc>
      </w:tr>
      <w:tr w:rsidR="00112D25" w:rsidRPr="00112D25" w14:paraId="5A3B00E3" w14:textId="77777777" w:rsidTr="00112D25">
        <w:tc>
          <w:tcPr>
            <w:tcW w:w="236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4893B8" w14:textId="77777777" w:rsidR="00112D25" w:rsidRPr="00112D25" w:rsidRDefault="00112D25" w:rsidP="00112D25">
            <w:pPr>
              <w:rPr>
                <w:lang w:val="en-BE"/>
              </w:rPr>
            </w:pPr>
            <w:r w:rsidRPr="00112D25">
              <w:rPr>
                <w:lang w:val="en-BE"/>
              </w:rPr>
              <w:t>The directives' rules on </w:t>
            </w:r>
            <w:r w:rsidRPr="00112D25">
              <w:rPr>
                <w:b/>
                <w:bCs/>
                <w:lang w:val="en-BE"/>
              </w:rPr>
              <w:t>SMEs'</w:t>
            </w:r>
            <w:r w:rsidRPr="00112D25">
              <w:rPr>
                <w:lang w:val="en-BE"/>
              </w:rPr>
              <w:t> </w:t>
            </w:r>
            <w:r w:rsidRPr="00112D25">
              <w:rPr>
                <w:b/>
                <w:bCs/>
                <w:lang w:val="en-BE"/>
              </w:rPr>
              <w:t>market access</w:t>
            </w:r>
            <w:r w:rsidRPr="00112D25">
              <w:rPr>
                <w:lang w:val="en-BE"/>
              </w:rPr>
              <w:t>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557D662"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5C82D97"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B89D857"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23D5D52"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731D2DB"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D72DAA7" w14:textId="77777777" w:rsidR="00112D25" w:rsidRPr="00112D25" w:rsidRDefault="00112D25" w:rsidP="00112D25">
            <w:pPr>
              <w:rPr>
                <w:lang w:val="en-BE"/>
              </w:rPr>
            </w:pPr>
          </w:p>
        </w:tc>
      </w:tr>
      <w:tr w:rsidR="00112D25" w:rsidRPr="00112D25" w14:paraId="5BCC8865" w14:textId="77777777" w:rsidTr="00112D25">
        <w:tc>
          <w:tcPr>
            <w:tcW w:w="236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49DF951" w14:textId="77777777" w:rsidR="00112D25" w:rsidRPr="00112D25" w:rsidRDefault="00112D25" w:rsidP="00112D25">
            <w:pPr>
              <w:rPr>
                <w:lang w:val="en-BE"/>
              </w:rPr>
            </w:pPr>
            <w:r w:rsidRPr="00112D25">
              <w:rPr>
                <w:lang w:val="en-BE"/>
              </w:rPr>
              <w:t>The directives' rules on </w:t>
            </w:r>
            <w:r w:rsidRPr="00112D25">
              <w:rPr>
                <w:b/>
                <w:bCs/>
                <w:lang w:val="en-BE"/>
              </w:rPr>
              <w:t>eProcurement</w:t>
            </w:r>
            <w:r w:rsidRPr="00112D25">
              <w:rPr>
                <w:lang w:val="en-BE"/>
              </w:rPr>
              <w:t> are still relevant and adequate as a tool to facilitate </w:t>
            </w:r>
            <w:r w:rsidRPr="00112D25">
              <w:rPr>
                <w:b/>
                <w:bCs/>
                <w:lang w:val="en-BE"/>
              </w:rPr>
              <w:t>market access</w:t>
            </w:r>
            <w:r w:rsidRPr="00112D25">
              <w:rPr>
                <w:lang w:val="en-BE"/>
              </w:rPr>
              <w:t>.</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B726959"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F405BC4"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30D3F46"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E414ECC"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A78D762"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8EB73F6" w14:textId="77777777" w:rsidR="00112D25" w:rsidRPr="00112D25" w:rsidRDefault="00112D25" w:rsidP="00112D25">
            <w:pPr>
              <w:rPr>
                <w:lang w:val="en-BE"/>
              </w:rPr>
            </w:pPr>
          </w:p>
        </w:tc>
      </w:tr>
      <w:tr w:rsidR="00112D25" w:rsidRPr="00112D25" w14:paraId="70E9F042" w14:textId="77777777" w:rsidTr="00112D25">
        <w:tc>
          <w:tcPr>
            <w:tcW w:w="236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0997756" w14:textId="77777777" w:rsidR="00112D25" w:rsidRPr="00112D25" w:rsidRDefault="00112D25" w:rsidP="00112D25">
            <w:pPr>
              <w:rPr>
                <w:lang w:val="en-BE"/>
              </w:rPr>
            </w:pPr>
            <w:r w:rsidRPr="00112D25">
              <w:rPr>
                <w:lang w:val="en-BE"/>
              </w:rPr>
              <w:t>The directives' rules on </w:t>
            </w:r>
            <w:r w:rsidRPr="00112D25">
              <w:rPr>
                <w:b/>
                <w:bCs/>
                <w:lang w:val="en-BE"/>
              </w:rPr>
              <w:t>market access of companies from other EU countries</w:t>
            </w:r>
            <w:r w:rsidRPr="00112D25">
              <w:rPr>
                <w:lang w:val="en-BE"/>
              </w:rPr>
              <w:t>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84069E"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5FEB637"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7A11527"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9B54359"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9E5806D"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47CC04B" w14:textId="77777777" w:rsidR="00112D25" w:rsidRPr="00112D25" w:rsidRDefault="00112D25" w:rsidP="00112D25">
            <w:pPr>
              <w:rPr>
                <w:lang w:val="en-BE"/>
              </w:rPr>
            </w:pPr>
          </w:p>
        </w:tc>
      </w:tr>
      <w:tr w:rsidR="00112D25" w:rsidRPr="00112D25" w14:paraId="6F508247" w14:textId="77777777" w:rsidTr="00112D25">
        <w:tc>
          <w:tcPr>
            <w:tcW w:w="236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9B30D49" w14:textId="77777777" w:rsidR="00112D25" w:rsidRPr="00112D25" w:rsidRDefault="00112D25" w:rsidP="00112D25">
            <w:pPr>
              <w:rPr>
                <w:lang w:val="en-BE"/>
              </w:rPr>
            </w:pPr>
            <w:r w:rsidRPr="00112D25">
              <w:rPr>
                <w:lang w:val="en-BE"/>
              </w:rPr>
              <w:t>The directives' rules on </w:t>
            </w:r>
            <w:r w:rsidRPr="00112D25">
              <w:rPr>
                <w:b/>
                <w:bCs/>
                <w:lang w:val="en-BE"/>
              </w:rPr>
              <w:t>market access of companies from non-EU countries</w:t>
            </w:r>
            <w:r w:rsidRPr="00112D25">
              <w:rPr>
                <w:lang w:val="en-BE"/>
              </w:rPr>
              <w:t xml:space="preserve"> are still </w:t>
            </w:r>
            <w:r w:rsidRPr="00112D25">
              <w:rPr>
                <w:lang w:val="en-BE"/>
              </w:rPr>
              <w:lastRenderedPageBreak/>
              <w:t>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511865B"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C5C2CEC"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73427BD"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6E53481"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21C3791"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F8C9583" w14:textId="77777777" w:rsidR="00112D25" w:rsidRPr="00112D25" w:rsidRDefault="00112D25" w:rsidP="00112D25">
            <w:pPr>
              <w:rPr>
                <w:lang w:val="en-BE"/>
              </w:rPr>
            </w:pPr>
          </w:p>
        </w:tc>
      </w:tr>
      <w:tr w:rsidR="00112D25" w:rsidRPr="00112D25" w14:paraId="34CDB139" w14:textId="77777777" w:rsidTr="00112D25">
        <w:tc>
          <w:tcPr>
            <w:tcW w:w="236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EA2C6C4" w14:textId="77777777" w:rsidR="00112D25" w:rsidRPr="00112D25" w:rsidRDefault="00112D25" w:rsidP="00112D25">
            <w:pPr>
              <w:rPr>
                <w:lang w:val="en-BE"/>
              </w:rPr>
            </w:pPr>
            <w:r w:rsidRPr="00112D25">
              <w:rPr>
                <w:lang w:val="en-BE"/>
              </w:rPr>
              <w:t>The directives' rules on </w:t>
            </w:r>
            <w:r w:rsidRPr="00112D25">
              <w:rPr>
                <w:b/>
                <w:bCs/>
                <w:lang w:val="en-BE"/>
              </w:rPr>
              <w:t>public-public cooperation</w:t>
            </w:r>
            <w:r w:rsidRPr="00112D25">
              <w:rPr>
                <w:lang w:val="en-BE"/>
              </w:rPr>
              <w:t> and </w:t>
            </w:r>
            <w:r w:rsidRPr="00112D25">
              <w:rPr>
                <w:b/>
                <w:bCs/>
                <w:lang w:val="en-BE"/>
              </w:rPr>
              <w:t>in-house procurement</w:t>
            </w:r>
            <w:r w:rsidRPr="00112D25">
              <w:rPr>
                <w:lang w:val="en-BE"/>
              </w:rPr>
              <w:t> are still relevant and adequate.</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5B03979"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499C2EF"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9D7F47B"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CCB1297"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594E0A8" w14:textId="63C6DB6A" w:rsidR="00112D25" w:rsidRPr="00112D25" w:rsidRDefault="00700863" w:rsidP="00112D25">
            <w:pPr>
              <w:rPr>
                <w:lang w:val="en-BE"/>
              </w:rPr>
            </w:pPr>
            <w:r w:rsidRPr="00700863">
              <w:rPr>
                <w:highlight w:val="yellow"/>
                <w:lang w:val="en-BE"/>
              </w:rPr>
              <w:t>X</w:t>
            </w: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B7B508B" w14:textId="77777777" w:rsidR="00112D25" w:rsidRPr="00112D25" w:rsidRDefault="00112D25" w:rsidP="00112D25">
            <w:pPr>
              <w:rPr>
                <w:lang w:val="en-BE"/>
              </w:rPr>
            </w:pPr>
          </w:p>
        </w:tc>
      </w:tr>
    </w:tbl>
    <w:p w14:paraId="44D657B0" w14:textId="77777777" w:rsidR="00112D25" w:rsidRDefault="00112D25" w:rsidP="00112D25">
      <w:pPr>
        <w:rPr>
          <w:lang w:val="en-BE"/>
        </w:rPr>
      </w:pPr>
    </w:p>
    <w:p w14:paraId="5214B18C" w14:textId="5C4856AE" w:rsidR="00112D25" w:rsidRDefault="00112D25" w:rsidP="00112D25">
      <w:pPr>
        <w:rPr>
          <w:lang w:val="en-BE"/>
        </w:rPr>
      </w:pPr>
      <w:r w:rsidRPr="00112D25">
        <w:rPr>
          <w:lang w:val="en-BE"/>
        </w:rPr>
        <w:t>If you have comments concerning any of the statements above, please provide them here.</w:t>
      </w:r>
    </w:p>
    <w:p w14:paraId="3777D71B" w14:textId="022DDBC8" w:rsidR="001509A8" w:rsidRPr="002E5CFA" w:rsidRDefault="00806A1B" w:rsidP="00215BD6">
      <w:pPr>
        <w:jc w:val="both"/>
        <w:rPr>
          <w:rFonts w:ascii="Arial" w:eastAsia="Times New Roman" w:hAnsi="Arial" w:cs="Arial"/>
          <w:color w:val="1F497D"/>
          <w:highlight w:val="yellow"/>
          <w:lang w:eastAsia="de-DE"/>
        </w:rPr>
      </w:pPr>
      <w:commentRangeStart w:id="0"/>
      <w:r w:rsidRPr="002E5CFA">
        <w:rPr>
          <w:rFonts w:ascii="Arial" w:eastAsia="Times New Roman" w:hAnsi="Arial" w:cs="Arial"/>
          <w:color w:val="1F497D"/>
          <w:highlight w:val="yellow"/>
          <w:lang w:eastAsia="de-DE"/>
        </w:rPr>
        <w:t>As</w:t>
      </w:r>
      <w:commentRangeEnd w:id="0"/>
      <w:r w:rsidR="00242F50">
        <w:rPr>
          <w:rStyle w:val="CommentReference"/>
        </w:rPr>
        <w:commentReference w:id="0"/>
      </w:r>
      <w:r w:rsidRPr="002E5CFA">
        <w:rPr>
          <w:rFonts w:ascii="Arial" w:eastAsia="Times New Roman" w:hAnsi="Arial" w:cs="Arial"/>
          <w:color w:val="1F497D"/>
          <w:highlight w:val="yellow"/>
          <w:lang w:eastAsia="de-DE"/>
        </w:rPr>
        <w:t xml:space="preserve"> noted by the European Court of Auditors (see </w:t>
      </w:r>
      <w:hyperlink r:id="rId14" w:history="1">
        <w:r w:rsidRPr="002E5CFA">
          <w:rPr>
            <w:rStyle w:val="Hyperlink"/>
            <w:rFonts w:ascii="Arial" w:eastAsia="Times New Roman" w:hAnsi="Arial" w:cs="Arial"/>
            <w:highlight w:val="yellow"/>
            <w:lang w:eastAsia="de-DE"/>
          </w:rPr>
          <w:t>here</w:t>
        </w:r>
      </w:hyperlink>
      <w:r w:rsidRPr="002E5CFA">
        <w:rPr>
          <w:rFonts w:ascii="Arial" w:eastAsia="Times New Roman" w:hAnsi="Arial" w:cs="Arial"/>
          <w:color w:val="1F497D"/>
          <w:highlight w:val="yellow"/>
          <w:lang w:eastAsia="de-DE"/>
        </w:rPr>
        <w:t xml:space="preserve">), competition for public contracts has diminished over the last decade. In particular, the municipal waste market has been steadily </w:t>
      </w:r>
      <w:proofErr w:type="spellStart"/>
      <w:r w:rsidRPr="002E5CFA">
        <w:rPr>
          <w:rFonts w:ascii="Arial" w:eastAsia="Times New Roman" w:hAnsi="Arial" w:cs="Arial"/>
          <w:color w:val="1F497D"/>
          <w:highlight w:val="yellow"/>
          <w:lang w:eastAsia="de-DE"/>
        </w:rPr>
        <w:t>remunicipalised</w:t>
      </w:r>
      <w:proofErr w:type="spellEnd"/>
      <w:r w:rsidRPr="002E5CFA">
        <w:rPr>
          <w:rFonts w:ascii="Arial" w:eastAsia="Times New Roman" w:hAnsi="Arial" w:cs="Arial"/>
          <w:color w:val="1F497D"/>
          <w:highlight w:val="yellow"/>
          <w:lang w:eastAsia="de-DE"/>
        </w:rPr>
        <w:t xml:space="preserve"> in recent years and as a result, more and more medium-sized companies are being squeezed out of the market.</w:t>
      </w:r>
      <w:r w:rsidR="00766242" w:rsidRPr="002E5CFA">
        <w:rPr>
          <w:rFonts w:ascii="Arial" w:eastAsia="Times New Roman" w:hAnsi="Arial" w:cs="Arial"/>
          <w:color w:val="1F497D"/>
          <w:highlight w:val="yellow"/>
          <w:lang w:eastAsia="de-DE"/>
        </w:rPr>
        <w:t xml:space="preserve"> In Latvia, for example, the market share of </w:t>
      </w:r>
      <w:r w:rsidR="00BD000F" w:rsidRPr="002E5CFA">
        <w:rPr>
          <w:rFonts w:ascii="Arial" w:eastAsia="Times New Roman" w:hAnsi="Arial" w:cs="Arial"/>
          <w:color w:val="1F497D"/>
          <w:highlight w:val="yellow"/>
          <w:lang w:eastAsia="de-DE"/>
        </w:rPr>
        <w:t xml:space="preserve">the </w:t>
      </w:r>
      <w:r w:rsidR="00752438">
        <w:rPr>
          <w:rFonts w:ascii="Arial" w:eastAsia="Times New Roman" w:hAnsi="Arial" w:cs="Arial"/>
          <w:color w:val="1F497D"/>
          <w:highlight w:val="yellow"/>
          <w:lang w:eastAsia="de-DE"/>
        </w:rPr>
        <w:t xml:space="preserve">municipal </w:t>
      </w:r>
      <w:r w:rsidR="00BD000F" w:rsidRPr="002E5CFA">
        <w:rPr>
          <w:rFonts w:ascii="Arial" w:eastAsia="Times New Roman" w:hAnsi="Arial" w:cs="Arial"/>
          <w:color w:val="1F497D"/>
          <w:highlight w:val="yellow"/>
          <w:lang w:eastAsia="de-DE"/>
        </w:rPr>
        <w:t xml:space="preserve">waste collection market open for competition is </w:t>
      </w:r>
      <w:commentRangeStart w:id="1"/>
      <w:r w:rsidR="00BD000F" w:rsidRPr="002E5CFA">
        <w:rPr>
          <w:rFonts w:ascii="Arial" w:eastAsia="Times New Roman" w:hAnsi="Arial" w:cs="Arial"/>
          <w:color w:val="1F497D"/>
          <w:highlight w:val="yellow"/>
          <w:lang w:eastAsia="de-DE"/>
        </w:rPr>
        <w:t>32%</w:t>
      </w:r>
      <w:commentRangeEnd w:id="1"/>
      <w:r w:rsidR="00FF4AFB">
        <w:rPr>
          <w:rStyle w:val="CommentReference"/>
        </w:rPr>
        <w:commentReference w:id="1"/>
      </w:r>
      <w:r w:rsidR="00BD000F" w:rsidRPr="002E5CFA">
        <w:rPr>
          <w:rFonts w:ascii="Arial" w:eastAsia="Times New Roman" w:hAnsi="Arial" w:cs="Arial"/>
          <w:color w:val="1F497D"/>
          <w:highlight w:val="yellow"/>
          <w:lang w:eastAsia="de-DE"/>
        </w:rPr>
        <w:t xml:space="preserve">, </w:t>
      </w:r>
      <w:r w:rsidR="00B56E88" w:rsidRPr="002E5CFA">
        <w:rPr>
          <w:rFonts w:ascii="Arial" w:eastAsia="Times New Roman" w:hAnsi="Arial" w:cs="Arial"/>
          <w:color w:val="1F497D"/>
          <w:highlight w:val="yellow"/>
          <w:lang w:eastAsia="de-DE"/>
        </w:rPr>
        <w:t>while in</w:t>
      </w:r>
      <w:r w:rsidR="00C17E15" w:rsidRPr="002E5CFA">
        <w:rPr>
          <w:rFonts w:ascii="Arial" w:eastAsia="Times New Roman" w:hAnsi="Arial" w:cs="Arial"/>
          <w:color w:val="1F497D"/>
          <w:highlight w:val="yellow"/>
          <w:lang w:eastAsia="de-DE"/>
        </w:rPr>
        <w:t xml:space="preserve"> the remaining </w:t>
      </w:r>
      <w:r w:rsidR="00BD000F" w:rsidRPr="002E5CFA">
        <w:rPr>
          <w:rFonts w:ascii="Arial" w:eastAsia="Times New Roman" w:hAnsi="Arial" w:cs="Arial"/>
          <w:color w:val="1F497D"/>
          <w:highlight w:val="yellow"/>
          <w:lang w:eastAsia="de-DE"/>
        </w:rPr>
        <w:t>68%</w:t>
      </w:r>
      <w:r w:rsidR="00B56E88" w:rsidRPr="002E5CFA">
        <w:rPr>
          <w:rFonts w:ascii="Arial" w:eastAsia="Times New Roman" w:hAnsi="Arial" w:cs="Arial"/>
          <w:color w:val="1F497D"/>
          <w:highlight w:val="yellow"/>
          <w:lang w:eastAsia="de-DE"/>
        </w:rPr>
        <w:t xml:space="preserve"> contracts are being allocated in-house.</w:t>
      </w:r>
      <w:r w:rsidR="000D794C" w:rsidRPr="002E5CFA">
        <w:rPr>
          <w:rFonts w:ascii="Arial" w:eastAsia="Times New Roman" w:hAnsi="Arial" w:cs="Arial"/>
          <w:color w:val="1F497D"/>
          <w:highlight w:val="yellow"/>
          <w:lang w:eastAsia="de-DE"/>
        </w:rPr>
        <w:t xml:space="preserve"> In Italy, </w:t>
      </w:r>
      <w:r w:rsidR="003618FD" w:rsidRPr="002E5CFA">
        <w:rPr>
          <w:rFonts w:ascii="Arial" w:eastAsia="Times New Roman" w:hAnsi="Arial" w:cs="Arial"/>
          <w:color w:val="1F497D"/>
          <w:highlight w:val="yellow"/>
          <w:lang w:eastAsia="de-DE"/>
        </w:rPr>
        <w:t>direct award of public contracts without procurement reached 91,7% in 2021.</w:t>
      </w:r>
      <w:r w:rsidR="00DA5EC3" w:rsidRPr="002E5CFA">
        <w:rPr>
          <w:rFonts w:ascii="Arial" w:eastAsia="Times New Roman" w:hAnsi="Arial" w:cs="Arial"/>
          <w:color w:val="1F497D"/>
          <w:highlight w:val="yellow"/>
          <w:lang w:eastAsia="de-DE"/>
        </w:rPr>
        <w:t xml:space="preserve"> In Germany, </w:t>
      </w:r>
      <w:r w:rsidR="004C01F0" w:rsidRPr="002E5CFA">
        <w:rPr>
          <w:rFonts w:ascii="Arial" w:eastAsia="Times New Roman" w:hAnsi="Arial" w:cs="Arial"/>
          <w:color w:val="1F497D"/>
          <w:highlight w:val="yellow"/>
          <w:lang w:eastAsia="de-DE"/>
        </w:rPr>
        <w:t xml:space="preserve">it is estimated that </w:t>
      </w:r>
      <w:r w:rsidR="00DA5EC3" w:rsidRPr="002E5CFA">
        <w:rPr>
          <w:rFonts w:ascii="Arial" w:eastAsia="Times New Roman" w:hAnsi="Arial" w:cs="Arial"/>
          <w:color w:val="1F497D"/>
          <w:highlight w:val="yellow"/>
          <w:lang w:eastAsia="de-DE"/>
        </w:rPr>
        <w:t xml:space="preserve">the market share of </w:t>
      </w:r>
      <w:r w:rsidR="002428B3" w:rsidRPr="002E5CFA">
        <w:rPr>
          <w:rFonts w:ascii="Arial" w:eastAsia="Times New Roman" w:hAnsi="Arial" w:cs="Arial"/>
          <w:color w:val="1F497D"/>
          <w:highlight w:val="yellow"/>
          <w:lang w:eastAsia="de-DE"/>
        </w:rPr>
        <w:t>State-owned</w:t>
      </w:r>
      <w:r w:rsidR="00BD5AF8" w:rsidRPr="002E5CFA">
        <w:rPr>
          <w:rFonts w:ascii="Arial" w:eastAsia="Times New Roman" w:hAnsi="Arial" w:cs="Arial"/>
          <w:color w:val="1F497D"/>
          <w:highlight w:val="yellow"/>
          <w:lang w:eastAsia="de-DE"/>
        </w:rPr>
        <w:t xml:space="preserve"> enterprises has increased in about 11% from </w:t>
      </w:r>
      <w:r w:rsidR="00462B0D" w:rsidRPr="002E5CFA">
        <w:rPr>
          <w:rFonts w:ascii="Arial" w:eastAsia="Times New Roman" w:hAnsi="Arial" w:cs="Arial"/>
          <w:color w:val="1F497D"/>
          <w:highlight w:val="yellow"/>
          <w:lang w:eastAsia="de-DE"/>
        </w:rPr>
        <w:t>2006, reaching almost 50% in 2021</w:t>
      </w:r>
      <w:r w:rsidR="00EB0D17">
        <w:rPr>
          <w:rFonts w:ascii="Arial" w:eastAsia="Times New Roman" w:hAnsi="Arial" w:cs="Arial"/>
          <w:color w:val="1F497D"/>
          <w:highlight w:val="yellow"/>
          <w:lang w:eastAsia="de-DE"/>
        </w:rPr>
        <w:t xml:space="preserve"> for the collection of residual </w:t>
      </w:r>
      <w:r w:rsidR="00D3191A">
        <w:rPr>
          <w:rFonts w:ascii="Arial" w:eastAsia="Times New Roman" w:hAnsi="Arial" w:cs="Arial"/>
          <w:color w:val="1F497D"/>
          <w:highlight w:val="yellow"/>
          <w:lang w:eastAsia="de-DE"/>
        </w:rPr>
        <w:t xml:space="preserve">municipal </w:t>
      </w:r>
      <w:r w:rsidR="00EB0D17">
        <w:rPr>
          <w:rFonts w:ascii="Arial" w:eastAsia="Times New Roman" w:hAnsi="Arial" w:cs="Arial"/>
          <w:color w:val="1F497D"/>
          <w:highlight w:val="yellow"/>
          <w:lang w:eastAsia="de-DE"/>
        </w:rPr>
        <w:t>waste</w:t>
      </w:r>
      <w:r w:rsidR="00462B0D" w:rsidRPr="002E5CFA">
        <w:rPr>
          <w:rFonts w:ascii="Arial" w:eastAsia="Times New Roman" w:hAnsi="Arial" w:cs="Arial"/>
          <w:color w:val="1F497D"/>
          <w:highlight w:val="yellow"/>
          <w:lang w:eastAsia="de-DE"/>
        </w:rPr>
        <w:t>.</w:t>
      </w:r>
      <w:r w:rsidR="004F4977" w:rsidRPr="002E5CFA">
        <w:rPr>
          <w:rFonts w:ascii="Arial" w:eastAsia="Times New Roman" w:hAnsi="Arial" w:cs="Arial"/>
          <w:color w:val="1F497D"/>
          <w:highlight w:val="yellow"/>
          <w:lang w:eastAsia="de-DE"/>
        </w:rPr>
        <w:t xml:space="preserve"> </w:t>
      </w:r>
      <w:r w:rsidR="005D3DBA" w:rsidRPr="002E5CFA">
        <w:rPr>
          <w:rFonts w:ascii="Arial" w:eastAsia="Times New Roman" w:hAnsi="Arial" w:cs="Arial"/>
          <w:color w:val="1F497D"/>
          <w:highlight w:val="yellow"/>
          <w:lang w:eastAsia="de-DE"/>
        </w:rPr>
        <w:t xml:space="preserve">The number of in-house procurements increases every year </w:t>
      </w:r>
      <w:r w:rsidR="00983253" w:rsidRPr="002E5CFA">
        <w:rPr>
          <w:rFonts w:ascii="Arial" w:eastAsia="Times New Roman" w:hAnsi="Arial" w:cs="Arial"/>
          <w:color w:val="1F497D"/>
          <w:highlight w:val="yellow"/>
          <w:lang w:eastAsia="de-DE"/>
        </w:rPr>
        <w:t xml:space="preserve">also in Poland, including </w:t>
      </w:r>
      <w:r w:rsidR="00B6572E" w:rsidRPr="002E5CFA">
        <w:rPr>
          <w:rFonts w:ascii="Arial" w:eastAsia="Times New Roman" w:hAnsi="Arial" w:cs="Arial"/>
          <w:color w:val="1F497D"/>
          <w:highlight w:val="yellow"/>
          <w:lang w:eastAsia="de-DE"/>
        </w:rPr>
        <w:t xml:space="preserve">in </w:t>
      </w:r>
      <w:r w:rsidR="00A94830" w:rsidRPr="002E5CFA">
        <w:rPr>
          <w:rFonts w:ascii="Arial" w:eastAsia="Times New Roman" w:hAnsi="Arial" w:cs="Arial"/>
          <w:color w:val="1F497D"/>
          <w:highlight w:val="yellow"/>
          <w:lang w:eastAsia="de-DE"/>
        </w:rPr>
        <w:t xml:space="preserve">big </w:t>
      </w:r>
      <w:r w:rsidR="00B6572E" w:rsidRPr="002E5CFA">
        <w:rPr>
          <w:rFonts w:ascii="Arial" w:eastAsia="Times New Roman" w:hAnsi="Arial" w:cs="Arial"/>
          <w:color w:val="1F497D"/>
          <w:highlight w:val="yellow"/>
          <w:lang w:eastAsia="de-DE"/>
        </w:rPr>
        <w:t>cities</w:t>
      </w:r>
      <w:r w:rsidR="00A94830" w:rsidRPr="002E5CFA">
        <w:rPr>
          <w:rFonts w:ascii="Arial" w:eastAsia="Times New Roman" w:hAnsi="Arial" w:cs="Arial"/>
          <w:color w:val="1F497D"/>
          <w:highlight w:val="yellow"/>
          <w:lang w:eastAsia="de-DE"/>
        </w:rPr>
        <w:t xml:space="preserve"> as</w:t>
      </w:r>
      <w:r w:rsidR="00A94830" w:rsidRPr="002A473C">
        <w:rPr>
          <w:rFonts w:ascii="Arial" w:eastAsia="Times New Roman" w:hAnsi="Arial" w:cs="Arial"/>
          <w:color w:val="1F497D"/>
          <w:highlight w:val="yellow"/>
          <w:lang w:eastAsia="de-DE"/>
        </w:rPr>
        <w:t xml:space="preserve"> Wa</w:t>
      </w:r>
      <w:r w:rsidR="00F412CF" w:rsidRPr="002A473C">
        <w:rPr>
          <w:rFonts w:ascii="Arial" w:eastAsia="Times New Roman" w:hAnsi="Arial" w:cs="Arial"/>
          <w:color w:val="1F497D"/>
          <w:highlight w:val="yellow"/>
          <w:lang w:eastAsia="de-DE"/>
        </w:rPr>
        <w:t>r</w:t>
      </w:r>
      <w:r w:rsidR="00A94830" w:rsidRPr="002A473C">
        <w:rPr>
          <w:rFonts w:ascii="Arial" w:eastAsia="Times New Roman" w:hAnsi="Arial" w:cs="Arial"/>
          <w:color w:val="1F497D"/>
          <w:highlight w:val="yellow"/>
          <w:lang w:eastAsia="de-DE"/>
        </w:rPr>
        <w:t>saw</w:t>
      </w:r>
      <w:r w:rsidR="00F412CF" w:rsidRPr="002A473C">
        <w:rPr>
          <w:rFonts w:ascii="Arial" w:eastAsia="Times New Roman" w:hAnsi="Arial" w:cs="Arial"/>
          <w:color w:val="1F497D"/>
          <w:highlight w:val="yellow"/>
          <w:lang w:eastAsia="de-DE"/>
        </w:rPr>
        <w:t>.</w:t>
      </w:r>
      <w:r w:rsidR="00E16873" w:rsidRPr="002A473C">
        <w:rPr>
          <w:rFonts w:ascii="Arial" w:eastAsia="Times New Roman" w:hAnsi="Arial" w:cs="Arial"/>
          <w:color w:val="1F497D"/>
          <w:highlight w:val="yellow"/>
          <w:lang w:eastAsia="de-DE"/>
        </w:rPr>
        <w:t xml:space="preserve"> In Hungary, since</w:t>
      </w:r>
      <w:r w:rsidR="00CF5425" w:rsidRPr="002A473C">
        <w:rPr>
          <w:rFonts w:ascii="Arial" w:eastAsia="Times New Roman" w:hAnsi="Arial" w:cs="Arial"/>
          <w:color w:val="1F497D"/>
          <w:highlight w:val="yellow"/>
          <w:lang w:eastAsia="de-DE"/>
        </w:rPr>
        <w:t xml:space="preserve"> 2013</w:t>
      </w:r>
      <w:r w:rsidR="00E16873" w:rsidRPr="002A473C">
        <w:rPr>
          <w:rFonts w:ascii="Arial" w:eastAsia="Times New Roman" w:hAnsi="Arial" w:cs="Arial"/>
          <w:color w:val="1F497D"/>
          <w:highlight w:val="yellow"/>
          <w:lang w:eastAsia="de-DE"/>
        </w:rPr>
        <w:t xml:space="preserve"> </w:t>
      </w:r>
      <w:r w:rsidR="0010115C" w:rsidRPr="002A473C">
        <w:rPr>
          <w:rFonts w:ascii="Arial" w:eastAsia="Times New Roman" w:hAnsi="Arial" w:cs="Arial"/>
          <w:color w:val="1F497D"/>
          <w:highlight w:val="yellow"/>
          <w:lang w:eastAsia="de-DE"/>
        </w:rPr>
        <w:t>only</w:t>
      </w:r>
      <w:r w:rsidR="002B68FF" w:rsidRPr="002A473C">
        <w:rPr>
          <w:rFonts w:ascii="Arial" w:eastAsia="Times New Roman" w:hAnsi="Arial" w:cs="Arial"/>
          <w:color w:val="1F497D"/>
          <w:highlight w:val="yellow"/>
          <w:lang w:eastAsia="de-DE"/>
        </w:rPr>
        <w:t xml:space="preserve"> entities</w:t>
      </w:r>
      <w:r w:rsidR="00B059CF" w:rsidRPr="002A473C">
        <w:rPr>
          <w:rFonts w:ascii="Arial" w:eastAsia="Times New Roman" w:hAnsi="Arial" w:cs="Arial"/>
          <w:color w:val="1F497D"/>
          <w:highlight w:val="yellow"/>
          <w:lang w:eastAsia="de-DE"/>
        </w:rPr>
        <w:t xml:space="preserve"> in</w:t>
      </w:r>
      <w:r w:rsidR="002B68FF" w:rsidRPr="002A473C">
        <w:rPr>
          <w:rFonts w:ascii="Arial" w:eastAsia="Times New Roman" w:hAnsi="Arial" w:cs="Arial"/>
          <w:color w:val="1F497D"/>
          <w:highlight w:val="yellow"/>
          <w:lang w:eastAsia="de-DE"/>
        </w:rPr>
        <w:t xml:space="preserve"> which </w:t>
      </w:r>
      <w:r w:rsidR="00B059CF" w:rsidRPr="002A473C">
        <w:rPr>
          <w:rFonts w:ascii="Arial" w:eastAsia="Times New Roman" w:hAnsi="Arial" w:cs="Arial"/>
          <w:color w:val="1F497D"/>
          <w:highlight w:val="yellow"/>
          <w:lang w:eastAsia="de-DE"/>
        </w:rPr>
        <w:t xml:space="preserve">the </w:t>
      </w:r>
      <w:r w:rsidR="002A473C">
        <w:rPr>
          <w:rFonts w:ascii="Arial" w:eastAsia="Times New Roman" w:hAnsi="Arial" w:cs="Arial"/>
          <w:color w:val="1F497D"/>
          <w:highlight w:val="yellow"/>
          <w:lang w:eastAsia="de-DE"/>
        </w:rPr>
        <w:t>S</w:t>
      </w:r>
      <w:r w:rsidR="002A473C" w:rsidRPr="002A473C">
        <w:rPr>
          <w:rFonts w:ascii="Arial" w:eastAsia="Times New Roman" w:hAnsi="Arial" w:cs="Arial"/>
          <w:color w:val="1F497D"/>
          <w:highlight w:val="yellow"/>
          <w:lang w:eastAsia="de-DE"/>
        </w:rPr>
        <w:t xml:space="preserve">tate </w:t>
      </w:r>
      <w:r w:rsidR="00B059CF" w:rsidRPr="002A473C">
        <w:rPr>
          <w:rFonts w:ascii="Arial" w:eastAsia="Times New Roman" w:hAnsi="Arial" w:cs="Arial"/>
          <w:color w:val="1F497D"/>
          <w:highlight w:val="yellow"/>
          <w:lang w:eastAsia="de-DE"/>
        </w:rPr>
        <w:t xml:space="preserve">has at least 51% ownership </w:t>
      </w:r>
      <w:r w:rsidR="002B68FF" w:rsidRPr="002A473C">
        <w:rPr>
          <w:rFonts w:ascii="Arial" w:eastAsia="Times New Roman" w:hAnsi="Arial" w:cs="Arial"/>
          <w:color w:val="1F497D"/>
          <w:highlight w:val="yellow"/>
          <w:lang w:eastAsia="de-DE"/>
        </w:rPr>
        <w:t xml:space="preserve">can carry out </w:t>
      </w:r>
      <w:r w:rsidR="00CF5425" w:rsidRPr="002A473C">
        <w:rPr>
          <w:rFonts w:ascii="Arial" w:eastAsia="Times New Roman" w:hAnsi="Arial" w:cs="Arial"/>
          <w:color w:val="1F497D"/>
          <w:highlight w:val="yellow"/>
          <w:lang w:eastAsia="de-DE"/>
        </w:rPr>
        <w:t xml:space="preserve">household </w:t>
      </w:r>
      <w:r w:rsidR="002B68FF" w:rsidRPr="002A473C">
        <w:rPr>
          <w:rFonts w:ascii="Arial" w:eastAsia="Times New Roman" w:hAnsi="Arial" w:cs="Arial"/>
          <w:color w:val="1F497D"/>
          <w:highlight w:val="yellow"/>
          <w:lang w:eastAsia="de-DE"/>
        </w:rPr>
        <w:t xml:space="preserve">waste </w:t>
      </w:r>
      <w:r w:rsidR="00B5601F" w:rsidRPr="002A473C">
        <w:rPr>
          <w:rFonts w:ascii="Arial" w:eastAsia="Times New Roman" w:hAnsi="Arial" w:cs="Arial"/>
          <w:color w:val="1F497D"/>
          <w:highlight w:val="yellow"/>
          <w:lang w:eastAsia="de-DE"/>
        </w:rPr>
        <w:t xml:space="preserve">collection </w:t>
      </w:r>
      <w:r w:rsidR="002B68FF" w:rsidRPr="002A473C">
        <w:rPr>
          <w:rFonts w:ascii="Arial" w:eastAsia="Times New Roman" w:hAnsi="Arial" w:cs="Arial"/>
          <w:color w:val="1F497D"/>
          <w:highlight w:val="yellow"/>
          <w:lang w:eastAsia="de-DE"/>
        </w:rPr>
        <w:t>activities</w:t>
      </w:r>
      <w:r w:rsidR="00B5601F" w:rsidRPr="002A473C">
        <w:rPr>
          <w:rFonts w:ascii="Arial" w:eastAsia="Times New Roman" w:hAnsi="Arial" w:cs="Arial"/>
          <w:color w:val="1F497D"/>
          <w:highlight w:val="yellow"/>
          <w:lang w:eastAsia="de-DE"/>
        </w:rPr>
        <w:t>.</w:t>
      </w:r>
      <w:r w:rsidR="00CF5425" w:rsidRPr="00CF5425">
        <w:rPr>
          <w:rFonts w:ascii="Arial" w:eastAsia="Times New Roman" w:hAnsi="Arial" w:cs="Arial"/>
          <w:color w:val="1F497D"/>
          <w:lang w:eastAsia="de-DE"/>
        </w:rPr>
        <w:t xml:space="preserve"> </w:t>
      </w:r>
    </w:p>
    <w:p w14:paraId="32AF8D33" w14:textId="64FFB422" w:rsidR="009C721E" w:rsidRPr="002E5CFA" w:rsidRDefault="00230BA3" w:rsidP="00685917">
      <w:pPr>
        <w:spacing w:before="240"/>
        <w:jc w:val="both"/>
        <w:rPr>
          <w:rFonts w:ascii="Arial" w:eastAsia="Times New Roman" w:hAnsi="Arial" w:cs="Arial"/>
          <w:color w:val="1F497D"/>
          <w:highlight w:val="yellow"/>
          <w:lang w:eastAsia="de-DE"/>
        </w:rPr>
      </w:pPr>
      <w:r w:rsidRPr="002E5CFA">
        <w:rPr>
          <w:rFonts w:ascii="Arial" w:eastAsia="Times New Roman" w:hAnsi="Arial" w:cs="Arial"/>
          <w:color w:val="1F497D"/>
          <w:highlight w:val="yellow"/>
          <w:lang w:eastAsia="de-DE"/>
        </w:rPr>
        <w:t xml:space="preserve">The lack of public tendering closes the market to private operators and, although the public sector’s involvement mainly refers to municipal waste collection markets, this gives control over the direction of the waste flows. This now coincides with increased public companies also in recycling. To increase the quantity and quality of recycling, innovation and investments are needed, for which market access and competition are key. Therefore, </w:t>
      </w:r>
      <w:r w:rsidRPr="002E5CFA">
        <w:rPr>
          <w:rFonts w:ascii="Arial" w:eastAsia="Times New Roman" w:hAnsi="Arial" w:cs="Arial"/>
          <w:b/>
          <w:bCs/>
          <w:color w:val="1F497D"/>
          <w:highlight w:val="yellow"/>
          <w:lang w:eastAsia="de-DE"/>
        </w:rPr>
        <w:t>procurement rules should be revised to ensure that waste management services are always allocated on the basis of quality and efficiency to drive the transition to a circular economy through innovation.</w:t>
      </w:r>
      <w:r w:rsidRPr="002E5CFA">
        <w:rPr>
          <w:rFonts w:ascii="Arial" w:eastAsia="Times New Roman" w:hAnsi="Arial" w:cs="Arial"/>
          <w:color w:val="1F497D"/>
          <w:highlight w:val="yellow"/>
          <w:lang w:eastAsia="de-DE"/>
        </w:rPr>
        <w:t xml:space="preserve"> The protection of public health and the achievement of waste management targets by Member States can also be carried out by tendering and seeking the best services in the market. </w:t>
      </w:r>
    </w:p>
    <w:p w14:paraId="20B85F4A" w14:textId="119600A7" w:rsidR="00490AB3" w:rsidRPr="002E5CFA" w:rsidRDefault="00D615A6" w:rsidP="00685917">
      <w:pPr>
        <w:spacing w:before="240"/>
        <w:jc w:val="both"/>
        <w:rPr>
          <w:rFonts w:ascii="Arial" w:eastAsia="Times New Roman" w:hAnsi="Arial" w:cs="Arial"/>
          <w:color w:val="1F497D"/>
          <w:highlight w:val="yellow"/>
          <w:lang w:eastAsia="de-DE"/>
        </w:rPr>
      </w:pPr>
      <w:r w:rsidRPr="002E5CFA">
        <w:rPr>
          <w:rFonts w:ascii="Arial" w:eastAsia="Times New Roman" w:hAnsi="Arial" w:cs="Arial"/>
          <w:color w:val="1F497D"/>
          <w:highlight w:val="yellow"/>
          <w:lang w:eastAsia="de-DE"/>
        </w:rPr>
        <w:t xml:space="preserve">In-house </w:t>
      </w:r>
      <w:r w:rsidR="00941B34" w:rsidRPr="002E5CFA">
        <w:rPr>
          <w:rFonts w:ascii="Arial" w:eastAsia="Times New Roman" w:hAnsi="Arial" w:cs="Arial"/>
          <w:color w:val="1F497D"/>
          <w:highlight w:val="yellow"/>
          <w:lang w:eastAsia="de-DE"/>
        </w:rPr>
        <w:t xml:space="preserve">procurement as an </w:t>
      </w:r>
      <w:r w:rsidRPr="002E5CFA">
        <w:rPr>
          <w:rFonts w:ascii="Arial" w:eastAsia="Times New Roman" w:hAnsi="Arial" w:cs="Arial"/>
          <w:color w:val="1F497D"/>
          <w:highlight w:val="yellow"/>
          <w:lang w:eastAsia="de-DE"/>
        </w:rPr>
        <w:t>exception</w:t>
      </w:r>
      <w:r w:rsidR="00941B34" w:rsidRPr="002E5CFA">
        <w:rPr>
          <w:rFonts w:ascii="Arial" w:eastAsia="Times New Roman" w:hAnsi="Arial" w:cs="Arial"/>
          <w:color w:val="1F497D"/>
          <w:highlight w:val="yellow"/>
          <w:lang w:eastAsia="de-DE"/>
        </w:rPr>
        <w:t xml:space="preserve"> to public procurement</w:t>
      </w:r>
      <w:r w:rsidRPr="002E5CFA">
        <w:rPr>
          <w:rFonts w:ascii="Arial" w:eastAsia="Times New Roman" w:hAnsi="Arial" w:cs="Arial"/>
          <w:color w:val="1F497D"/>
          <w:highlight w:val="yellow"/>
          <w:lang w:eastAsia="de-DE"/>
        </w:rPr>
        <w:t xml:space="preserve"> must be </w:t>
      </w:r>
      <w:r w:rsidR="005055D0" w:rsidRPr="002E5CFA">
        <w:rPr>
          <w:rFonts w:ascii="Arial" w:eastAsia="Times New Roman" w:hAnsi="Arial" w:cs="Arial"/>
          <w:color w:val="1F497D"/>
          <w:highlight w:val="yellow"/>
          <w:lang w:eastAsia="de-DE"/>
        </w:rPr>
        <w:t xml:space="preserve">revised and </w:t>
      </w:r>
      <w:r w:rsidR="00C3617B" w:rsidRPr="002E5CFA">
        <w:rPr>
          <w:rFonts w:ascii="Arial" w:eastAsia="Times New Roman" w:hAnsi="Arial" w:cs="Arial"/>
          <w:color w:val="1F497D"/>
          <w:highlight w:val="yellow"/>
          <w:lang w:eastAsia="de-DE"/>
        </w:rPr>
        <w:t>limited to strictly necessary</w:t>
      </w:r>
      <w:r w:rsidR="00210A97" w:rsidRPr="002E5CFA">
        <w:rPr>
          <w:rFonts w:ascii="Arial" w:eastAsia="Times New Roman" w:hAnsi="Arial" w:cs="Arial"/>
          <w:color w:val="1F497D"/>
          <w:highlight w:val="yellow"/>
          <w:lang w:eastAsia="de-DE"/>
        </w:rPr>
        <w:t xml:space="preserve"> and duly justified</w:t>
      </w:r>
      <w:r w:rsidR="00C3617B" w:rsidRPr="002E5CFA">
        <w:rPr>
          <w:rFonts w:ascii="Arial" w:eastAsia="Times New Roman" w:hAnsi="Arial" w:cs="Arial"/>
          <w:color w:val="1F497D"/>
          <w:highlight w:val="yellow"/>
          <w:lang w:eastAsia="de-DE"/>
        </w:rPr>
        <w:t xml:space="preserve"> </w:t>
      </w:r>
      <w:commentRangeStart w:id="2"/>
      <w:r w:rsidR="00941B34" w:rsidRPr="002E5CFA">
        <w:rPr>
          <w:rFonts w:ascii="Arial" w:eastAsia="Times New Roman" w:hAnsi="Arial" w:cs="Arial"/>
          <w:color w:val="1F497D"/>
          <w:highlight w:val="yellow"/>
          <w:lang w:eastAsia="de-DE"/>
        </w:rPr>
        <w:t>cases</w:t>
      </w:r>
      <w:commentRangeEnd w:id="2"/>
      <w:r w:rsidR="00F00D64" w:rsidRPr="002E5CFA">
        <w:rPr>
          <w:rStyle w:val="CommentReference"/>
          <w:highlight w:val="yellow"/>
        </w:rPr>
        <w:commentReference w:id="2"/>
      </w:r>
      <w:r w:rsidR="00490AB3" w:rsidRPr="002E5CFA">
        <w:rPr>
          <w:rFonts w:ascii="Arial" w:eastAsia="Times New Roman" w:hAnsi="Arial" w:cs="Arial"/>
          <w:color w:val="1F497D"/>
          <w:highlight w:val="yellow"/>
          <w:lang w:eastAsia="de-DE"/>
        </w:rPr>
        <w:t xml:space="preserve">. </w:t>
      </w:r>
      <w:r w:rsidR="00F00D64" w:rsidRPr="002E5CFA">
        <w:rPr>
          <w:rFonts w:ascii="Arial" w:eastAsia="Times New Roman" w:hAnsi="Arial" w:cs="Arial"/>
          <w:color w:val="1F497D"/>
          <w:highlight w:val="yellow"/>
          <w:lang w:eastAsia="de-DE"/>
        </w:rPr>
        <w:t>In addition</w:t>
      </w:r>
      <w:r w:rsidR="00490AB3" w:rsidRPr="002E5CFA">
        <w:rPr>
          <w:rFonts w:ascii="Arial" w:eastAsia="Times New Roman" w:hAnsi="Arial" w:cs="Arial"/>
          <w:color w:val="1F497D"/>
          <w:highlight w:val="yellow"/>
          <w:lang w:eastAsia="de-DE"/>
        </w:rPr>
        <w:t xml:space="preserve">, </w:t>
      </w:r>
      <w:r w:rsidR="00BE6934" w:rsidRPr="002E5CFA">
        <w:rPr>
          <w:rFonts w:ascii="Arial" w:eastAsia="Times New Roman" w:hAnsi="Arial" w:cs="Arial"/>
          <w:color w:val="1F497D"/>
          <w:highlight w:val="yellow"/>
          <w:lang w:eastAsia="de-DE"/>
        </w:rPr>
        <w:t xml:space="preserve">when using in-house procurement rules, </w:t>
      </w:r>
      <w:r w:rsidR="00BE6934" w:rsidRPr="002E5CFA">
        <w:rPr>
          <w:rFonts w:ascii="Arial" w:eastAsia="Times New Roman" w:hAnsi="Arial" w:cs="Arial"/>
          <w:b/>
          <w:bCs/>
          <w:color w:val="1F497D"/>
          <w:highlight w:val="yellow"/>
          <w:lang w:eastAsia="de-DE"/>
        </w:rPr>
        <w:t>the consolidated turnover of a group or corporate must be taken into account</w:t>
      </w:r>
      <w:r w:rsidR="00CA1030">
        <w:rPr>
          <w:rFonts w:ascii="Arial" w:eastAsia="Times New Roman" w:hAnsi="Arial" w:cs="Arial"/>
          <w:b/>
          <w:bCs/>
          <w:color w:val="1F497D"/>
          <w:highlight w:val="yellow"/>
          <w:lang w:eastAsia="de-DE"/>
        </w:rPr>
        <w:t xml:space="preserve">, i.e. </w:t>
      </w:r>
      <w:r w:rsidR="00FB4974" w:rsidRPr="002A1882">
        <w:rPr>
          <w:rFonts w:ascii="Arial" w:eastAsia="Times New Roman" w:hAnsi="Arial" w:cs="Arial"/>
          <w:b/>
          <w:bCs/>
          <w:color w:val="1F497D"/>
          <w:highlight w:val="yellow"/>
          <w:lang w:eastAsia="de-DE"/>
        </w:rPr>
        <w:t>the turnover of the group or undertaking to which the controlled legal person belongs in the sense of an economic unit, which may consist of several natural or legal persons</w:t>
      </w:r>
      <w:r w:rsidR="00FD67BD">
        <w:rPr>
          <w:rFonts w:ascii="Arial" w:eastAsia="Times New Roman" w:hAnsi="Arial" w:cs="Arial"/>
          <w:b/>
          <w:bCs/>
          <w:color w:val="1F497D"/>
          <w:highlight w:val="yellow"/>
          <w:lang w:eastAsia="de-DE"/>
        </w:rPr>
        <w:t xml:space="preserve"> </w:t>
      </w:r>
      <w:r w:rsidR="00BE6934" w:rsidRPr="002E5CFA">
        <w:rPr>
          <w:rFonts w:ascii="Arial" w:eastAsia="Times New Roman" w:hAnsi="Arial" w:cs="Arial"/>
          <w:color w:val="1F497D"/>
          <w:highlight w:val="yellow"/>
          <w:lang w:eastAsia="de-DE"/>
        </w:rPr>
        <w:t>(</w:t>
      </w:r>
      <w:r w:rsidR="00ED09CD" w:rsidRPr="002E5CFA">
        <w:rPr>
          <w:rFonts w:ascii="Arial" w:eastAsia="Times New Roman" w:hAnsi="Arial" w:cs="Arial"/>
          <w:color w:val="1F497D"/>
          <w:highlight w:val="yellow"/>
          <w:lang w:eastAsia="de-DE"/>
        </w:rPr>
        <w:t>A</w:t>
      </w:r>
      <w:r w:rsidR="00BE6934" w:rsidRPr="002E5CFA">
        <w:rPr>
          <w:rFonts w:ascii="Arial" w:eastAsia="Times New Roman" w:hAnsi="Arial" w:cs="Arial"/>
          <w:color w:val="1F497D"/>
          <w:highlight w:val="yellow"/>
          <w:lang w:eastAsia="de-DE"/>
        </w:rPr>
        <w:t>rt. 12 no. 1b in Directive 2014/24/EU).</w:t>
      </w:r>
      <w:r w:rsidR="00CA48D6" w:rsidRPr="002E5CFA">
        <w:rPr>
          <w:rFonts w:ascii="Arial" w:eastAsia="Times New Roman" w:hAnsi="Arial" w:cs="Arial"/>
          <w:color w:val="1F497D"/>
          <w:highlight w:val="yellow"/>
          <w:lang w:eastAsia="de-DE"/>
        </w:rPr>
        <w:t xml:space="preserve"> </w:t>
      </w:r>
      <w:r w:rsidR="00490AB3" w:rsidRPr="002E5CFA">
        <w:rPr>
          <w:rFonts w:ascii="Arial" w:eastAsia="Times New Roman" w:hAnsi="Arial" w:cs="Arial"/>
          <w:color w:val="1F497D"/>
          <w:highlight w:val="yellow"/>
          <w:lang w:eastAsia="de-DE"/>
        </w:rPr>
        <w:t xml:space="preserve">Taking into account only the turnover of the controlled legal person itself may lead to an unduly large number of exceptions to the applicability of Directive 2014/24/EU and, therefore, to less competition, which would be contrary to the objective of the public procurement rules. In addition, a controlled legal person could </w:t>
      </w:r>
      <w:r w:rsidR="00490AB3" w:rsidRPr="002E5CFA">
        <w:rPr>
          <w:rFonts w:ascii="Arial" w:eastAsia="Times New Roman" w:hAnsi="Arial" w:cs="Arial"/>
          <w:color w:val="1F497D"/>
          <w:highlight w:val="yellow"/>
          <w:lang w:eastAsia="de-DE"/>
        </w:rPr>
        <w:lastRenderedPageBreak/>
        <w:t>circumvent the 80/20 ratio by operating in a group context and, in that context, itself performing more than 80% of its activities for the benefit of the controlling contracting authorities and allowing one or more group companies to operate on the free market.</w:t>
      </w:r>
    </w:p>
    <w:p w14:paraId="32FCECDF" w14:textId="271DDD09" w:rsidR="003D2448" w:rsidRPr="00112D25" w:rsidRDefault="001079DD" w:rsidP="00685917">
      <w:pPr>
        <w:spacing w:before="240"/>
        <w:jc w:val="both"/>
        <w:rPr>
          <w:rFonts w:ascii="Arial" w:eastAsia="Times New Roman" w:hAnsi="Arial" w:cs="Arial"/>
          <w:color w:val="1F497D"/>
          <w:lang w:eastAsia="de-DE"/>
        </w:rPr>
      </w:pPr>
      <w:r w:rsidRPr="002E5CFA">
        <w:rPr>
          <w:rFonts w:ascii="Arial" w:eastAsia="Times New Roman" w:hAnsi="Arial" w:cs="Arial"/>
          <w:color w:val="1F497D"/>
          <w:highlight w:val="yellow"/>
          <w:lang w:eastAsia="de-DE"/>
        </w:rPr>
        <w:t>In the same line stated above, when it comes to public-public cooperation, A</w:t>
      </w:r>
      <w:r w:rsidR="003D2448" w:rsidRPr="002E5CFA">
        <w:rPr>
          <w:rFonts w:ascii="Arial" w:eastAsia="Times New Roman" w:hAnsi="Arial" w:cs="Arial"/>
          <w:color w:val="1F497D"/>
          <w:highlight w:val="yellow"/>
          <w:lang w:eastAsia="de-DE"/>
        </w:rPr>
        <w:t xml:space="preserve">rt. 11 of Directive 2014/24/EU </w:t>
      </w:r>
      <w:r w:rsidRPr="002E5CFA">
        <w:rPr>
          <w:rFonts w:ascii="Arial" w:eastAsia="Times New Roman" w:hAnsi="Arial" w:cs="Arial"/>
          <w:color w:val="1F497D"/>
          <w:highlight w:val="yellow"/>
          <w:lang w:eastAsia="de-DE"/>
        </w:rPr>
        <w:t>should be revised to ensure that is it only used</w:t>
      </w:r>
      <w:r w:rsidR="003D2448" w:rsidRPr="002E5CFA">
        <w:rPr>
          <w:rFonts w:ascii="Arial" w:eastAsia="Times New Roman" w:hAnsi="Arial" w:cs="Arial"/>
          <w:color w:val="1F497D"/>
          <w:highlight w:val="yellow"/>
          <w:lang w:eastAsia="de-DE"/>
        </w:rPr>
        <w:t xml:space="preserve"> to award public service contracts awarded by a contracting authority to another contracting authority, where a publicly available assessment to provide evidence that an underlying exclusive right is compatible with the TFEU </w:t>
      </w:r>
      <w:r w:rsidRPr="002E5CFA">
        <w:rPr>
          <w:rFonts w:ascii="Arial" w:eastAsia="Times New Roman" w:hAnsi="Arial" w:cs="Arial"/>
          <w:color w:val="1F497D"/>
          <w:highlight w:val="yellow"/>
          <w:lang w:eastAsia="de-DE"/>
        </w:rPr>
        <w:t xml:space="preserve">has been carried out, that </w:t>
      </w:r>
      <w:r w:rsidR="003D2448" w:rsidRPr="002E5CFA">
        <w:rPr>
          <w:rFonts w:ascii="Arial" w:eastAsia="Times New Roman" w:hAnsi="Arial" w:cs="Arial"/>
          <w:color w:val="1F497D"/>
          <w:highlight w:val="yellow"/>
          <w:lang w:eastAsia="de-DE"/>
        </w:rPr>
        <w:t>document</w:t>
      </w:r>
      <w:r w:rsidRPr="002E5CFA">
        <w:rPr>
          <w:rFonts w:ascii="Arial" w:eastAsia="Times New Roman" w:hAnsi="Arial" w:cs="Arial"/>
          <w:color w:val="1F497D"/>
          <w:highlight w:val="yellow"/>
          <w:lang w:eastAsia="de-DE"/>
        </w:rPr>
        <w:t>s</w:t>
      </w:r>
      <w:r w:rsidR="003D2448" w:rsidRPr="002E5CFA">
        <w:rPr>
          <w:rFonts w:ascii="Arial" w:eastAsia="Times New Roman" w:hAnsi="Arial" w:cs="Arial"/>
          <w:color w:val="1F497D"/>
          <w:highlight w:val="yellow"/>
          <w:lang w:eastAsia="de-DE"/>
        </w:rPr>
        <w:t xml:space="preserve"> market failures that provide grounds for the exclusive right.</w:t>
      </w:r>
    </w:p>
    <w:p w14:paraId="2A17767E" w14:textId="77777777" w:rsidR="00112D25" w:rsidRPr="00112D25" w:rsidRDefault="00112D25" w:rsidP="00112D25">
      <w:pPr>
        <w:rPr>
          <w:lang w:val="en-BE"/>
        </w:rPr>
      </w:pPr>
      <w:r w:rsidRPr="00112D25">
        <w:rPr>
          <w:i/>
          <w:iCs/>
          <w:u w:val="single"/>
          <w:lang w:val="en-BE"/>
        </w:rPr>
        <w:t>Strategic public procurement</w:t>
      </w:r>
    </w:p>
    <w:p w14:paraId="612977BE" w14:textId="77777777" w:rsidR="00112D25" w:rsidRPr="00112D25" w:rsidRDefault="00112D25" w:rsidP="00112D25">
      <w:pPr>
        <w:rPr>
          <w:lang w:val="en-BE"/>
        </w:rPr>
      </w:pPr>
      <w:r w:rsidRPr="00112D25">
        <w:rPr>
          <w:b/>
          <w:bCs/>
          <w:lang w:val="en-BE"/>
        </w:rPr>
        <w:t>Section 3: Addressing strategic challenges</w:t>
      </w:r>
    </w:p>
    <w:p w14:paraId="0EE3A82A" w14:textId="7F7EB0D4" w:rsidR="00112D25" w:rsidRPr="00112D25" w:rsidRDefault="00112D25" w:rsidP="00112D25">
      <w:pPr>
        <w:rPr>
          <w:lang w:val="en-BE"/>
        </w:rPr>
      </w:pPr>
      <w:r w:rsidRPr="00112D25">
        <w:rPr>
          <w:lang w:val="en-BE"/>
        </w:rPr>
        <w:t>Have the directives reached their objectives?</w:t>
      </w:r>
      <w:r w:rsidRPr="00112D25">
        <w:rPr>
          <w:lang w:val="en-BE"/>
        </w:rPr>
        <w:br/>
      </w:r>
      <w:r w:rsidRPr="00112D25">
        <w:rPr>
          <w:lang w:val="en-BE"/>
        </w:rPr>
        <w:br/>
      </w:r>
      <w:r w:rsidRPr="00112D25">
        <w:rPr>
          <w:i/>
          <w:iCs/>
          <w:lang w:val="en-BE"/>
        </w:rPr>
        <w:t>Impact on contracting authorities</w:t>
      </w:r>
    </w:p>
    <w:tbl>
      <w:tblPr>
        <w:tblW w:w="8710"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3271"/>
        <w:gridCol w:w="974"/>
        <w:gridCol w:w="773"/>
        <w:gridCol w:w="915"/>
        <w:gridCol w:w="1027"/>
        <w:gridCol w:w="1003"/>
        <w:gridCol w:w="747"/>
      </w:tblGrid>
      <w:tr w:rsidR="00112D25" w:rsidRPr="00112D25" w14:paraId="6D122C74" w14:textId="77777777" w:rsidTr="00112D25">
        <w:trPr>
          <w:tblHeader/>
        </w:trPr>
        <w:tc>
          <w:tcPr>
            <w:tcW w:w="327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1A94804" w14:textId="77777777" w:rsidR="00112D25" w:rsidRPr="00112D25" w:rsidRDefault="00112D25" w:rsidP="00112D25">
            <w:pPr>
              <w:rPr>
                <w:lang w:val="en-BE"/>
              </w:rPr>
            </w:pPr>
          </w:p>
        </w:tc>
        <w:tc>
          <w:tcPr>
            <w:tcW w:w="9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63CA017" w14:textId="77777777" w:rsidR="00112D25" w:rsidRPr="00112D25" w:rsidRDefault="00112D25" w:rsidP="00112D25">
            <w:pPr>
              <w:rPr>
                <w:lang w:val="en-BE"/>
              </w:rPr>
            </w:pPr>
            <w:r w:rsidRPr="00112D25">
              <w:rPr>
                <w:lang w:val="en-BE"/>
              </w:rPr>
              <w:t>Strongly agree</w:t>
            </w:r>
          </w:p>
        </w:tc>
        <w:tc>
          <w:tcPr>
            <w:tcW w:w="77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ED655A4" w14:textId="77777777" w:rsidR="00112D25" w:rsidRPr="00112D25" w:rsidRDefault="00112D25" w:rsidP="00112D25">
            <w:pPr>
              <w:rPr>
                <w:lang w:val="en-BE"/>
              </w:rPr>
            </w:pPr>
            <w:r w:rsidRPr="00112D25">
              <w:rPr>
                <w:lang w:val="en-BE"/>
              </w:rPr>
              <w:t>Agree</w:t>
            </w:r>
          </w:p>
        </w:tc>
        <w:tc>
          <w:tcPr>
            <w:tcW w:w="91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FA052C4" w14:textId="77777777" w:rsidR="00112D25" w:rsidRPr="00112D25" w:rsidRDefault="00112D25" w:rsidP="00112D25">
            <w:pPr>
              <w:rPr>
                <w:lang w:val="en-BE"/>
              </w:rPr>
            </w:pPr>
            <w:r w:rsidRPr="00112D25">
              <w:rPr>
                <w:lang w:val="en-BE"/>
              </w:rPr>
              <w:t>Neutral</w:t>
            </w:r>
          </w:p>
        </w:tc>
        <w:tc>
          <w:tcPr>
            <w:tcW w:w="102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493E90C" w14:textId="77777777" w:rsidR="00112D25" w:rsidRPr="00112D25" w:rsidRDefault="00112D25" w:rsidP="00112D25">
            <w:pPr>
              <w:rPr>
                <w:lang w:val="en-BE"/>
              </w:rPr>
            </w:pPr>
            <w:r w:rsidRPr="00112D25">
              <w:rPr>
                <w:lang w:val="en-BE"/>
              </w:rPr>
              <w:t>Disagree</w:t>
            </w:r>
          </w:p>
        </w:tc>
        <w:tc>
          <w:tcPr>
            <w:tcW w:w="100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9601B8C" w14:textId="77777777" w:rsidR="00112D25" w:rsidRPr="00112D25" w:rsidRDefault="00112D25" w:rsidP="00112D25">
            <w:pPr>
              <w:rPr>
                <w:lang w:val="en-BE"/>
              </w:rPr>
            </w:pPr>
            <w:r w:rsidRPr="00112D25">
              <w:rPr>
                <w:lang w:val="en-BE"/>
              </w:rPr>
              <w:t>Strongly disagree</w:t>
            </w:r>
          </w:p>
        </w:tc>
        <w:tc>
          <w:tcPr>
            <w:tcW w:w="74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70D8773" w14:textId="77777777" w:rsidR="00112D25" w:rsidRPr="00112D25" w:rsidRDefault="00112D25" w:rsidP="00112D25">
            <w:pPr>
              <w:rPr>
                <w:lang w:val="en-BE"/>
              </w:rPr>
            </w:pPr>
            <w:r w:rsidRPr="00112D25">
              <w:rPr>
                <w:lang w:val="en-BE"/>
              </w:rPr>
              <w:t>Don't know</w:t>
            </w:r>
          </w:p>
        </w:tc>
      </w:tr>
      <w:tr w:rsidR="00112D25" w:rsidRPr="00112D25" w14:paraId="23394F2A" w14:textId="77777777" w:rsidTr="00112D25">
        <w:tc>
          <w:tcPr>
            <w:tcW w:w="327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D404AA2" w14:textId="77777777" w:rsidR="00112D25" w:rsidRPr="00112D25" w:rsidRDefault="00112D25" w:rsidP="00112D25">
            <w:pPr>
              <w:rPr>
                <w:lang w:val="en-BE"/>
              </w:rPr>
            </w:pPr>
            <w:r w:rsidRPr="00112D25">
              <w:rPr>
                <w:lang w:val="en-BE"/>
              </w:rPr>
              <w:t>The directives encouraged contracting authorities to </w:t>
            </w:r>
            <w:r w:rsidRPr="00112D25">
              <w:rPr>
                <w:b/>
                <w:bCs/>
                <w:lang w:val="en-BE"/>
              </w:rPr>
              <w:t>buy environmentally friendly</w:t>
            </w:r>
            <w:r w:rsidRPr="00112D25">
              <w:rPr>
                <w:lang w:val="en-BE"/>
              </w:rPr>
              <w:t> works, goods and services.</w:t>
            </w:r>
          </w:p>
        </w:tc>
        <w:tc>
          <w:tcPr>
            <w:tcW w:w="9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67C29A7" w14:textId="77777777" w:rsidR="00112D25" w:rsidRPr="00112D25" w:rsidRDefault="00112D25" w:rsidP="00112D25">
            <w:pPr>
              <w:rPr>
                <w:lang w:val="en-BE"/>
              </w:rPr>
            </w:pPr>
          </w:p>
        </w:tc>
        <w:tc>
          <w:tcPr>
            <w:tcW w:w="77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456CECC" w14:textId="77777777" w:rsidR="00112D25" w:rsidRPr="00112D25" w:rsidRDefault="00112D25" w:rsidP="00112D25">
            <w:pPr>
              <w:rPr>
                <w:lang w:val="en-BE"/>
              </w:rPr>
            </w:pPr>
          </w:p>
        </w:tc>
        <w:tc>
          <w:tcPr>
            <w:tcW w:w="91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1484DDD" w14:textId="77777777" w:rsidR="00112D25" w:rsidRPr="00112D25" w:rsidRDefault="00112D25" w:rsidP="00112D25">
            <w:pPr>
              <w:rPr>
                <w:lang w:val="en-BE"/>
              </w:rPr>
            </w:pPr>
          </w:p>
        </w:tc>
        <w:tc>
          <w:tcPr>
            <w:tcW w:w="102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DDFE48A" w14:textId="7982FD0C" w:rsidR="00112D25" w:rsidRPr="00112D25" w:rsidRDefault="00E05D85" w:rsidP="00112D25">
            <w:pPr>
              <w:rPr>
                <w:lang w:val="en-BE"/>
              </w:rPr>
            </w:pPr>
            <w:r w:rsidRPr="00E05D85">
              <w:rPr>
                <w:highlight w:val="yellow"/>
                <w:lang w:val="en-BE"/>
              </w:rPr>
              <w:t>x</w:t>
            </w:r>
          </w:p>
        </w:tc>
        <w:tc>
          <w:tcPr>
            <w:tcW w:w="100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14F4006" w14:textId="77777777" w:rsidR="00112D25" w:rsidRPr="00112D25" w:rsidRDefault="00112D25" w:rsidP="00112D25">
            <w:pPr>
              <w:rPr>
                <w:lang w:val="en-BE"/>
              </w:rPr>
            </w:pPr>
          </w:p>
        </w:tc>
        <w:tc>
          <w:tcPr>
            <w:tcW w:w="74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858015E" w14:textId="77777777" w:rsidR="00112D25" w:rsidRPr="00112D25" w:rsidRDefault="00112D25" w:rsidP="00112D25">
            <w:pPr>
              <w:rPr>
                <w:lang w:val="en-BE"/>
              </w:rPr>
            </w:pPr>
          </w:p>
        </w:tc>
      </w:tr>
      <w:tr w:rsidR="00112D25" w:rsidRPr="00112D25" w14:paraId="1784AFAD" w14:textId="77777777" w:rsidTr="00112D25">
        <w:tc>
          <w:tcPr>
            <w:tcW w:w="327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89EB3D4" w14:textId="77777777" w:rsidR="00112D25" w:rsidRPr="00112D25" w:rsidRDefault="00112D25" w:rsidP="00112D25">
            <w:pPr>
              <w:rPr>
                <w:lang w:val="en-BE"/>
              </w:rPr>
            </w:pPr>
            <w:r w:rsidRPr="00112D25">
              <w:rPr>
                <w:lang w:val="en-BE"/>
              </w:rPr>
              <w:t>The directives encouraged contracting authorities to </w:t>
            </w:r>
            <w:r w:rsidRPr="00112D25">
              <w:rPr>
                <w:b/>
                <w:bCs/>
                <w:lang w:val="en-BE"/>
              </w:rPr>
              <w:t>buy socially responsible</w:t>
            </w:r>
            <w:r w:rsidRPr="00112D25">
              <w:rPr>
                <w:lang w:val="en-BE"/>
              </w:rPr>
              <w:t> works, goods and services.</w:t>
            </w:r>
          </w:p>
        </w:tc>
        <w:tc>
          <w:tcPr>
            <w:tcW w:w="9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B65C759" w14:textId="77777777" w:rsidR="00112D25" w:rsidRPr="00112D25" w:rsidRDefault="00112D25" w:rsidP="00112D25">
            <w:pPr>
              <w:rPr>
                <w:lang w:val="en-BE"/>
              </w:rPr>
            </w:pPr>
          </w:p>
        </w:tc>
        <w:tc>
          <w:tcPr>
            <w:tcW w:w="77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A9D7A6B" w14:textId="77777777" w:rsidR="00112D25" w:rsidRPr="00112D25" w:rsidRDefault="00112D25" w:rsidP="00112D25">
            <w:pPr>
              <w:rPr>
                <w:lang w:val="en-BE"/>
              </w:rPr>
            </w:pPr>
          </w:p>
        </w:tc>
        <w:tc>
          <w:tcPr>
            <w:tcW w:w="91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66E59F4" w14:textId="77777777" w:rsidR="00112D25" w:rsidRPr="00112D25" w:rsidRDefault="00112D25" w:rsidP="00112D25">
            <w:pPr>
              <w:rPr>
                <w:lang w:val="en-BE"/>
              </w:rPr>
            </w:pPr>
          </w:p>
        </w:tc>
        <w:tc>
          <w:tcPr>
            <w:tcW w:w="102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27D9B83" w14:textId="77777777" w:rsidR="00112D25" w:rsidRPr="00112D25" w:rsidRDefault="00112D25" w:rsidP="00112D25">
            <w:pPr>
              <w:rPr>
                <w:lang w:val="en-BE"/>
              </w:rPr>
            </w:pPr>
          </w:p>
        </w:tc>
        <w:tc>
          <w:tcPr>
            <w:tcW w:w="100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7C3E16F" w14:textId="77777777" w:rsidR="00112D25" w:rsidRPr="00112D25" w:rsidRDefault="00112D25" w:rsidP="00112D25">
            <w:pPr>
              <w:rPr>
                <w:lang w:val="en-BE"/>
              </w:rPr>
            </w:pPr>
          </w:p>
        </w:tc>
        <w:tc>
          <w:tcPr>
            <w:tcW w:w="74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0AC27ED" w14:textId="77777777" w:rsidR="00112D25" w:rsidRPr="00112D25" w:rsidRDefault="00112D25" w:rsidP="00112D25">
            <w:pPr>
              <w:rPr>
                <w:lang w:val="en-BE"/>
              </w:rPr>
            </w:pPr>
          </w:p>
        </w:tc>
      </w:tr>
      <w:tr w:rsidR="00112D25" w:rsidRPr="00112D25" w14:paraId="6AFB78D6" w14:textId="77777777" w:rsidTr="00112D25">
        <w:tc>
          <w:tcPr>
            <w:tcW w:w="327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8544DFF" w14:textId="77777777" w:rsidR="00112D25" w:rsidRPr="00112D25" w:rsidRDefault="00112D25" w:rsidP="00112D25">
            <w:pPr>
              <w:rPr>
                <w:lang w:val="en-BE"/>
              </w:rPr>
            </w:pPr>
            <w:r w:rsidRPr="00112D25">
              <w:rPr>
                <w:lang w:val="en-BE"/>
              </w:rPr>
              <w:t>The directives encouraged contracting authorities to </w:t>
            </w:r>
            <w:r w:rsidRPr="00112D25">
              <w:rPr>
                <w:b/>
                <w:bCs/>
                <w:lang w:val="en-BE"/>
              </w:rPr>
              <w:t>buy</w:t>
            </w:r>
            <w:r w:rsidRPr="00112D25">
              <w:rPr>
                <w:lang w:val="en-BE"/>
              </w:rPr>
              <w:t> </w:t>
            </w:r>
            <w:r w:rsidRPr="00112D25">
              <w:rPr>
                <w:b/>
                <w:bCs/>
                <w:lang w:val="en-BE"/>
              </w:rPr>
              <w:t>innovative </w:t>
            </w:r>
            <w:r w:rsidRPr="00112D25">
              <w:rPr>
                <w:lang w:val="en-BE"/>
              </w:rPr>
              <w:t>works, goods and services.</w:t>
            </w:r>
          </w:p>
        </w:tc>
        <w:tc>
          <w:tcPr>
            <w:tcW w:w="9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5411AC9" w14:textId="77777777" w:rsidR="00112D25" w:rsidRPr="00112D25" w:rsidRDefault="00112D25" w:rsidP="00112D25">
            <w:pPr>
              <w:rPr>
                <w:lang w:val="en-BE"/>
              </w:rPr>
            </w:pPr>
          </w:p>
        </w:tc>
        <w:tc>
          <w:tcPr>
            <w:tcW w:w="77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DAD611F" w14:textId="77777777" w:rsidR="00112D25" w:rsidRPr="00112D25" w:rsidRDefault="00112D25" w:rsidP="00112D25">
            <w:pPr>
              <w:rPr>
                <w:lang w:val="en-BE"/>
              </w:rPr>
            </w:pPr>
          </w:p>
        </w:tc>
        <w:tc>
          <w:tcPr>
            <w:tcW w:w="91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F739C69" w14:textId="77777777" w:rsidR="00112D25" w:rsidRPr="00112D25" w:rsidRDefault="00112D25" w:rsidP="00112D25">
            <w:pPr>
              <w:rPr>
                <w:lang w:val="en-BE"/>
              </w:rPr>
            </w:pPr>
          </w:p>
        </w:tc>
        <w:tc>
          <w:tcPr>
            <w:tcW w:w="102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14419D3" w14:textId="77777777" w:rsidR="00112D25" w:rsidRPr="00112D25" w:rsidRDefault="00112D25" w:rsidP="00112D25">
            <w:pPr>
              <w:rPr>
                <w:lang w:val="en-BE"/>
              </w:rPr>
            </w:pPr>
          </w:p>
        </w:tc>
        <w:tc>
          <w:tcPr>
            <w:tcW w:w="100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C9F778A" w14:textId="77777777" w:rsidR="00112D25" w:rsidRPr="00112D25" w:rsidRDefault="00112D25" w:rsidP="00112D25">
            <w:pPr>
              <w:rPr>
                <w:lang w:val="en-BE"/>
              </w:rPr>
            </w:pPr>
          </w:p>
        </w:tc>
        <w:tc>
          <w:tcPr>
            <w:tcW w:w="74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B9B257" w14:textId="77777777" w:rsidR="00112D25" w:rsidRPr="00112D25" w:rsidRDefault="00112D25" w:rsidP="00112D25">
            <w:pPr>
              <w:rPr>
                <w:lang w:val="en-BE"/>
              </w:rPr>
            </w:pPr>
          </w:p>
        </w:tc>
      </w:tr>
    </w:tbl>
    <w:p w14:paraId="546CB8A1" w14:textId="77777777" w:rsidR="00112D25" w:rsidRDefault="00112D25" w:rsidP="00112D25">
      <w:pPr>
        <w:rPr>
          <w:i/>
          <w:iCs/>
          <w:lang w:val="en-BE"/>
        </w:rPr>
      </w:pPr>
    </w:p>
    <w:p w14:paraId="4C57A3A6" w14:textId="2EDC4C6D" w:rsidR="00112D25" w:rsidRPr="00112D25" w:rsidRDefault="00112D25" w:rsidP="00112D25">
      <w:pPr>
        <w:rPr>
          <w:lang w:val="en-BE"/>
        </w:rPr>
      </w:pPr>
      <w:r w:rsidRPr="00112D25">
        <w:rPr>
          <w:i/>
          <w:iCs/>
          <w:lang w:val="en-BE"/>
        </w:rPr>
        <w:t>Impact on suppliers</w:t>
      </w:r>
    </w:p>
    <w:tbl>
      <w:tblPr>
        <w:tblW w:w="8552"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2574"/>
        <w:gridCol w:w="1074"/>
        <w:gridCol w:w="843"/>
        <w:gridCol w:w="1006"/>
        <w:gridCol w:w="1135"/>
        <w:gridCol w:w="1107"/>
        <w:gridCol w:w="813"/>
      </w:tblGrid>
      <w:tr w:rsidR="00112D25" w:rsidRPr="00112D25" w14:paraId="7E441DE7" w14:textId="77777777" w:rsidTr="00112D25">
        <w:trPr>
          <w:tblHeader/>
        </w:trPr>
        <w:tc>
          <w:tcPr>
            <w:tcW w:w="25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596C6F0" w14:textId="77777777" w:rsidR="00112D25" w:rsidRPr="00112D25" w:rsidRDefault="00112D25" w:rsidP="00112D25">
            <w:pPr>
              <w:rPr>
                <w:lang w:val="en-BE"/>
              </w:rPr>
            </w:pP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45AB630" w14:textId="77777777" w:rsidR="00112D25" w:rsidRPr="00112D25" w:rsidRDefault="00112D25" w:rsidP="00112D25">
            <w:pPr>
              <w:rPr>
                <w:lang w:val="en-BE"/>
              </w:rPr>
            </w:pPr>
            <w:r w:rsidRPr="00112D25">
              <w:rPr>
                <w:lang w:val="en-BE"/>
              </w:rPr>
              <w:t>Strongly agree</w:t>
            </w: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70C1079" w14:textId="77777777" w:rsidR="00112D25" w:rsidRPr="00112D25" w:rsidRDefault="00112D25" w:rsidP="00112D25">
            <w:pPr>
              <w:rPr>
                <w:lang w:val="en-BE"/>
              </w:rPr>
            </w:pPr>
            <w:r w:rsidRPr="00112D25">
              <w:rPr>
                <w:lang w:val="en-BE"/>
              </w:rPr>
              <w:t>Agree</w:t>
            </w: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4E0E546" w14:textId="77777777" w:rsidR="00112D25" w:rsidRPr="00112D25" w:rsidRDefault="00112D25" w:rsidP="00112D25">
            <w:pPr>
              <w:rPr>
                <w:lang w:val="en-BE"/>
              </w:rPr>
            </w:pPr>
            <w:r w:rsidRPr="00112D25">
              <w:rPr>
                <w:lang w:val="en-BE"/>
              </w:rPr>
              <w:t>Neutral</w:t>
            </w: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C876E2" w14:textId="77777777" w:rsidR="00112D25" w:rsidRPr="00112D25" w:rsidRDefault="00112D25" w:rsidP="00112D25">
            <w:pPr>
              <w:rPr>
                <w:lang w:val="en-BE"/>
              </w:rPr>
            </w:pPr>
            <w:r w:rsidRPr="00112D25">
              <w:rPr>
                <w:lang w:val="en-BE"/>
              </w:rPr>
              <w:t>Disagree</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F85AEBE" w14:textId="77777777" w:rsidR="00112D25" w:rsidRPr="00112D25" w:rsidRDefault="00112D25" w:rsidP="00112D25">
            <w:pPr>
              <w:rPr>
                <w:lang w:val="en-BE"/>
              </w:rPr>
            </w:pPr>
            <w:r w:rsidRPr="00112D25">
              <w:rPr>
                <w:lang w:val="en-BE"/>
              </w:rPr>
              <w:t>Strongly disagree</w:t>
            </w: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68D856B" w14:textId="77777777" w:rsidR="00112D25" w:rsidRPr="00112D25" w:rsidRDefault="00112D25" w:rsidP="00112D25">
            <w:pPr>
              <w:rPr>
                <w:lang w:val="en-BE"/>
              </w:rPr>
            </w:pPr>
            <w:r w:rsidRPr="00112D25">
              <w:rPr>
                <w:lang w:val="en-BE"/>
              </w:rPr>
              <w:t>Don't know</w:t>
            </w:r>
          </w:p>
        </w:tc>
      </w:tr>
      <w:tr w:rsidR="00112D25" w:rsidRPr="00112D25" w14:paraId="21E7FCEA" w14:textId="77777777" w:rsidTr="00112D25">
        <w:tc>
          <w:tcPr>
            <w:tcW w:w="25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63C246D" w14:textId="77777777" w:rsidR="00112D25" w:rsidRPr="00112D25" w:rsidRDefault="00112D25" w:rsidP="00112D25">
            <w:pPr>
              <w:rPr>
                <w:lang w:val="en-BE"/>
              </w:rPr>
            </w:pPr>
            <w:r w:rsidRPr="00112D25">
              <w:rPr>
                <w:lang w:val="en-BE"/>
              </w:rPr>
              <w:t xml:space="preserve">The directives encouraged companies to make greater efforts </w:t>
            </w:r>
            <w:r w:rsidRPr="00112D25">
              <w:rPr>
                <w:lang w:val="en-BE"/>
              </w:rPr>
              <w:lastRenderedPageBreak/>
              <w:t>in meeting </w:t>
            </w:r>
            <w:r w:rsidRPr="00112D25">
              <w:rPr>
                <w:b/>
                <w:bCs/>
                <w:lang w:val="en-BE"/>
              </w:rPr>
              <w:t>environmental standards</w:t>
            </w:r>
            <w:r w:rsidRPr="00112D25">
              <w:rPr>
                <w:lang w:val="en-BE"/>
              </w:rPr>
              <w:t> in their economic activities.</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C4E26AB"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D2E2304"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E0259CB"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B3BBEFF" w14:textId="3132AF0B" w:rsidR="00112D25" w:rsidRPr="00112D25" w:rsidRDefault="00E05D85" w:rsidP="00112D25">
            <w:pPr>
              <w:rPr>
                <w:lang w:val="en-BE"/>
              </w:rPr>
            </w:pPr>
            <w:r w:rsidRPr="00E05D85">
              <w:rPr>
                <w:highlight w:val="yellow"/>
                <w:lang w:val="en-BE"/>
              </w:rPr>
              <w:t>x</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E1B3F62"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65B9175" w14:textId="77777777" w:rsidR="00112D25" w:rsidRPr="00112D25" w:rsidRDefault="00112D25" w:rsidP="00112D25">
            <w:pPr>
              <w:rPr>
                <w:lang w:val="en-BE"/>
              </w:rPr>
            </w:pPr>
          </w:p>
        </w:tc>
      </w:tr>
      <w:tr w:rsidR="00112D25" w:rsidRPr="00112D25" w14:paraId="2F83873E" w14:textId="77777777" w:rsidTr="00112D25">
        <w:tc>
          <w:tcPr>
            <w:tcW w:w="25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BDE5474" w14:textId="77777777" w:rsidR="00112D25" w:rsidRPr="00112D25" w:rsidRDefault="00112D25" w:rsidP="00112D25">
            <w:pPr>
              <w:rPr>
                <w:lang w:val="en-BE"/>
              </w:rPr>
            </w:pPr>
            <w:r w:rsidRPr="00112D25">
              <w:rPr>
                <w:lang w:val="en-BE"/>
              </w:rPr>
              <w:t>The directives encouraged companies to consider </w:t>
            </w:r>
            <w:r w:rsidRPr="00112D25">
              <w:rPr>
                <w:b/>
                <w:bCs/>
                <w:lang w:val="en-BE"/>
              </w:rPr>
              <w:t>social aspects</w:t>
            </w:r>
            <w:r w:rsidRPr="00112D25">
              <w:rPr>
                <w:lang w:val="en-BE"/>
              </w:rPr>
              <w:t> more in their economic activities.</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B5ACFDC"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5E53670"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56648EC"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0083E3B"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74835A0"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83E0CF2" w14:textId="77777777" w:rsidR="00112D25" w:rsidRPr="00112D25" w:rsidRDefault="00112D25" w:rsidP="00112D25">
            <w:pPr>
              <w:rPr>
                <w:lang w:val="en-BE"/>
              </w:rPr>
            </w:pPr>
          </w:p>
        </w:tc>
      </w:tr>
      <w:tr w:rsidR="00112D25" w:rsidRPr="00112D25" w14:paraId="12DFC26A" w14:textId="77777777" w:rsidTr="00112D25">
        <w:tc>
          <w:tcPr>
            <w:tcW w:w="25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3E81B81" w14:textId="77777777" w:rsidR="00112D25" w:rsidRPr="00112D25" w:rsidRDefault="00112D25" w:rsidP="00112D25">
            <w:pPr>
              <w:rPr>
                <w:lang w:val="en-BE"/>
              </w:rPr>
            </w:pPr>
            <w:r w:rsidRPr="00112D25">
              <w:rPr>
                <w:lang w:val="en-BE"/>
              </w:rPr>
              <w:t>The directives encouraged companies to make wider use of </w:t>
            </w:r>
            <w:r w:rsidRPr="00112D25">
              <w:rPr>
                <w:b/>
                <w:bCs/>
                <w:lang w:val="en-BE"/>
              </w:rPr>
              <w:t>innovative solutions</w:t>
            </w:r>
            <w:r w:rsidRPr="00112D25">
              <w:rPr>
                <w:lang w:val="en-BE"/>
              </w:rPr>
              <w:t> in their economic activities.</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A7416BA" w14:textId="77777777" w:rsidR="00112D25" w:rsidRPr="00112D25" w:rsidRDefault="00112D25" w:rsidP="00112D25">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298C8DE" w14:textId="77777777" w:rsidR="00112D25" w:rsidRPr="00112D25" w:rsidRDefault="00112D25" w:rsidP="00112D25">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5ECAAF" w14:textId="77777777" w:rsidR="00112D25" w:rsidRPr="00112D25" w:rsidRDefault="00112D25" w:rsidP="00112D25">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19273D8" w14:textId="77777777" w:rsidR="00112D25" w:rsidRPr="00112D25" w:rsidRDefault="00112D25" w:rsidP="00112D25">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A72D7E5" w14:textId="77777777" w:rsidR="00112D25" w:rsidRPr="00112D25" w:rsidRDefault="00112D25" w:rsidP="00112D25">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D14F65" w14:textId="77777777" w:rsidR="00112D25" w:rsidRPr="00112D25" w:rsidRDefault="00112D25" w:rsidP="00112D25">
            <w:pPr>
              <w:rPr>
                <w:lang w:val="en-BE"/>
              </w:rPr>
            </w:pPr>
          </w:p>
        </w:tc>
      </w:tr>
    </w:tbl>
    <w:p w14:paraId="2CBA11E5" w14:textId="77777777" w:rsidR="00112D25" w:rsidRDefault="00112D25" w:rsidP="00112D25">
      <w:pPr>
        <w:rPr>
          <w:lang w:val="en-BE"/>
        </w:rPr>
      </w:pPr>
    </w:p>
    <w:p w14:paraId="77D50319" w14:textId="4AF82541" w:rsidR="00112D25" w:rsidRPr="00112D25" w:rsidRDefault="00112D25" w:rsidP="00112D25">
      <w:pPr>
        <w:rPr>
          <w:lang w:val="en-BE"/>
        </w:rPr>
      </w:pPr>
      <w:r w:rsidRPr="00112D25">
        <w:rPr>
          <w:lang w:val="en-BE"/>
        </w:rPr>
        <w:t>The directives' objectives were to be achieved through rules set out in these legal acts.</w:t>
      </w:r>
    </w:p>
    <w:p w14:paraId="41E4DC5B" w14:textId="77777777" w:rsidR="00112D25" w:rsidRPr="00112D25" w:rsidRDefault="00112D25" w:rsidP="00112D25">
      <w:pPr>
        <w:rPr>
          <w:lang w:val="en-BE"/>
        </w:rPr>
      </w:pPr>
      <w:r w:rsidRPr="00112D25">
        <w:rPr>
          <w:lang w:val="en-BE"/>
        </w:rPr>
        <w:t>In this context, do you agree with the following statements?</w:t>
      </w:r>
    </w:p>
    <w:tbl>
      <w:tblPr>
        <w:tblW w:w="8710"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2754"/>
        <w:gridCol w:w="1070"/>
        <w:gridCol w:w="840"/>
        <w:gridCol w:w="1002"/>
        <w:gridCol w:w="1131"/>
        <w:gridCol w:w="1103"/>
        <w:gridCol w:w="810"/>
      </w:tblGrid>
      <w:tr w:rsidR="00112D25" w:rsidRPr="00112D25" w14:paraId="42F77933" w14:textId="77777777" w:rsidTr="007F38B0">
        <w:trPr>
          <w:tblHeader/>
        </w:trPr>
        <w:tc>
          <w:tcPr>
            <w:tcW w:w="27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6733256" w14:textId="77777777" w:rsidR="00112D25" w:rsidRPr="00112D25" w:rsidRDefault="00112D25" w:rsidP="00112D25">
            <w:pPr>
              <w:rPr>
                <w:lang w:val="en-BE"/>
              </w:rPr>
            </w:pPr>
          </w:p>
        </w:tc>
        <w:tc>
          <w:tcPr>
            <w:tcW w:w="107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C5ED372" w14:textId="77777777" w:rsidR="00112D25" w:rsidRPr="00112D25" w:rsidRDefault="00112D25" w:rsidP="00112D25">
            <w:pPr>
              <w:rPr>
                <w:lang w:val="en-BE"/>
              </w:rPr>
            </w:pPr>
            <w:r w:rsidRPr="00112D25">
              <w:rPr>
                <w:lang w:val="en-BE"/>
              </w:rPr>
              <w:t>Strongly agree</w:t>
            </w:r>
          </w:p>
        </w:tc>
        <w:tc>
          <w:tcPr>
            <w:tcW w:w="84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CE2C42F" w14:textId="77777777" w:rsidR="00112D25" w:rsidRPr="00112D25" w:rsidRDefault="00112D25" w:rsidP="00112D25">
            <w:pPr>
              <w:rPr>
                <w:lang w:val="en-BE"/>
              </w:rPr>
            </w:pPr>
            <w:r w:rsidRPr="00112D25">
              <w:rPr>
                <w:lang w:val="en-BE"/>
              </w:rPr>
              <w:t>Agree</w:t>
            </w:r>
          </w:p>
        </w:tc>
        <w:tc>
          <w:tcPr>
            <w:tcW w:w="100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28D1E03" w14:textId="77777777" w:rsidR="00112D25" w:rsidRPr="00112D25" w:rsidRDefault="00112D25" w:rsidP="00112D25">
            <w:pPr>
              <w:rPr>
                <w:lang w:val="en-BE"/>
              </w:rPr>
            </w:pPr>
            <w:r w:rsidRPr="00112D25">
              <w:rPr>
                <w:lang w:val="en-BE"/>
              </w:rPr>
              <w:t>Neutral</w:t>
            </w:r>
          </w:p>
        </w:tc>
        <w:tc>
          <w:tcPr>
            <w:tcW w:w="113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AC511E2" w14:textId="77777777" w:rsidR="00112D25" w:rsidRPr="00112D25" w:rsidRDefault="00112D25" w:rsidP="00112D25">
            <w:pPr>
              <w:rPr>
                <w:lang w:val="en-BE"/>
              </w:rPr>
            </w:pPr>
            <w:r w:rsidRPr="00112D25">
              <w:rPr>
                <w:lang w:val="en-BE"/>
              </w:rPr>
              <w:t>Disagree</w:t>
            </w:r>
          </w:p>
        </w:tc>
        <w:tc>
          <w:tcPr>
            <w:tcW w:w="110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54BFF2A" w14:textId="77777777" w:rsidR="00112D25" w:rsidRPr="00112D25" w:rsidRDefault="00112D25" w:rsidP="00112D25">
            <w:pPr>
              <w:rPr>
                <w:lang w:val="en-BE"/>
              </w:rPr>
            </w:pPr>
            <w:r w:rsidRPr="00112D25">
              <w:rPr>
                <w:lang w:val="en-BE"/>
              </w:rPr>
              <w:t>Strongly disagree</w:t>
            </w:r>
          </w:p>
        </w:tc>
        <w:tc>
          <w:tcPr>
            <w:tcW w:w="81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F88ECF5" w14:textId="77777777" w:rsidR="00112D25" w:rsidRPr="00112D25" w:rsidRDefault="00112D25" w:rsidP="00112D25">
            <w:pPr>
              <w:rPr>
                <w:lang w:val="en-BE"/>
              </w:rPr>
            </w:pPr>
            <w:r w:rsidRPr="00112D25">
              <w:rPr>
                <w:lang w:val="en-BE"/>
              </w:rPr>
              <w:t>Don't know</w:t>
            </w:r>
          </w:p>
        </w:tc>
      </w:tr>
      <w:tr w:rsidR="00112D25" w:rsidRPr="00112D25" w14:paraId="35692D3F" w14:textId="77777777" w:rsidTr="007F38B0">
        <w:tc>
          <w:tcPr>
            <w:tcW w:w="27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F17FA8" w14:textId="77777777" w:rsidR="00112D25" w:rsidRPr="00112D25" w:rsidRDefault="00112D25" w:rsidP="00112D25">
            <w:pPr>
              <w:rPr>
                <w:lang w:val="en-BE"/>
              </w:rPr>
            </w:pPr>
            <w:r w:rsidRPr="00112D25">
              <w:rPr>
                <w:lang w:val="en-BE"/>
              </w:rPr>
              <w:t>The directives’ rules that aim for </w:t>
            </w:r>
            <w:r w:rsidRPr="00112D25">
              <w:rPr>
                <w:b/>
                <w:bCs/>
                <w:lang w:val="en-BE"/>
              </w:rPr>
              <w:t>environmentally friendly</w:t>
            </w:r>
            <w:r w:rsidRPr="00112D25">
              <w:rPr>
                <w:lang w:val="en-BE"/>
              </w:rPr>
              <w:t> procurement (e.g. quality assurance standards and environmental management standards) are still relevant and adequate.</w:t>
            </w:r>
          </w:p>
        </w:tc>
        <w:tc>
          <w:tcPr>
            <w:tcW w:w="107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DBB199D" w14:textId="77777777" w:rsidR="00112D25" w:rsidRPr="00112D25" w:rsidRDefault="00112D25" w:rsidP="00112D25">
            <w:pPr>
              <w:rPr>
                <w:lang w:val="en-BE"/>
              </w:rPr>
            </w:pPr>
          </w:p>
        </w:tc>
        <w:tc>
          <w:tcPr>
            <w:tcW w:w="84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DD25DBF" w14:textId="77777777" w:rsidR="00112D25" w:rsidRPr="00112D25" w:rsidRDefault="00112D25" w:rsidP="00112D25">
            <w:pPr>
              <w:rPr>
                <w:lang w:val="en-BE"/>
              </w:rPr>
            </w:pPr>
          </w:p>
        </w:tc>
        <w:tc>
          <w:tcPr>
            <w:tcW w:w="100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A634DB0" w14:textId="77777777" w:rsidR="00112D25" w:rsidRPr="00112D25" w:rsidRDefault="00112D25" w:rsidP="00112D25">
            <w:pPr>
              <w:rPr>
                <w:lang w:val="en-BE"/>
              </w:rPr>
            </w:pPr>
          </w:p>
        </w:tc>
        <w:tc>
          <w:tcPr>
            <w:tcW w:w="113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EA848F4" w14:textId="162073AD" w:rsidR="00112D25" w:rsidRPr="00112D25" w:rsidRDefault="00777A06" w:rsidP="00112D25">
            <w:pPr>
              <w:rPr>
                <w:lang w:val="en-BE"/>
              </w:rPr>
            </w:pPr>
            <w:r w:rsidRPr="00777A06">
              <w:rPr>
                <w:highlight w:val="yellow"/>
                <w:lang w:val="en-BE"/>
              </w:rPr>
              <w:t>x</w:t>
            </w:r>
          </w:p>
        </w:tc>
        <w:tc>
          <w:tcPr>
            <w:tcW w:w="110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903A7B0" w14:textId="77777777" w:rsidR="00112D25" w:rsidRPr="00112D25" w:rsidRDefault="00112D25" w:rsidP="00112D25">
            <w:pPr>
              <w:rPr>
                <w:lang w:val="en-BE"/>
              </w:rPr>
            </w:pPr>
          </w:p>
        </w:tc>
        <w:tc>
          <w:tcPr>
            <w:tcW w:w="81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C44C5E8" w14:textId="77777777" w:rsidR="00112D25" w:rsidRPr="00112D25" w:rsidRDefault="00112D25" w:rsidP="00112D25">
            <w:pPr>
              <w:rPr>
                <w:lang w:val="en-BE"/>
              </w:rPr>
            </w:pPr>
          </w:p>
        </w:tc>
      </w:tr>
      <w:tr w:rsidR="00112D25" w:rsidRPr="00112D25" w14:paraId="0D48F559" w14:textId="77777777" w:rsidTr="007F38B0">
        <w:tc>
          <w:tcPr>
            <w:tcW w:w="275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EF9AD2B" w14:textId="77777777" w:rsidR="00112D25" w:rsidRPr="00112D25" w:rsidRDefault="00112D25" w:rsidP="00112D25">
            <w:pPr>
              <w:rPr>
                <w:lang w:val="en-BE"/>
              </w:rPr>
            </w:pPr>
            <w:r w:rsidRPr="00112D25">
              <w:rPr>
                <w:lang w:val="en-BE"/>
              </w:rPr>
              <w:t>The directives’ rules that aim for </w:t>
            </w:r>
            <w:r w:rsidRPr="00112D25">
              <w:rPr>
                <w:b/>
                <w:bCs/>
                <w:lang w:val="en-BE"/>
              </w:rPr>
              <w:t>socially responsible</w:t>
            </w:r>
            <w:r w:rsidRPr="00112D25">
              <w:rPr>
                <w:lang w:val="en-BE"/>
              </w:rPr>
              <w:t xml:space="preserve"> procurement (e.g. reserved contracts, requirements on accessibility for people with disabilities and </w:t>
            </w:r>
            <w:r w:rsidRPr="00112D25">
              <w:rPr>
                <w:lang w:val="en-BE"/>
              </w:rPr>
              <w:lastRenderedPageBreak/>
              <w:t>design for all users) are still relevant and adequate.</w:t>
            </w:r>
          </w:p>
        </w:tc>
        <w:tc>
          <w:tcPr>
            <w:tcW w:w="107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B7517F2" w14:textId="77777777" w:rsidR="00112D25" w:rsidRPr="00112D25" w:rsidRDefault="00112D25" w:rsidP="00112D25">
            <w:pPr>
              <w:rPr>
                <w:lang w:val="en-BE"/>
              </w:rPr>
            </w:pPr>
          </w:p>
        </w:tc>
        <w:tc>
          <w:tcPr>
            <w:tcW w:w="84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6248A24" w14:textId="77777777" w:rsidR="00112D25" w:rsidRPr="00112D25" w:rsidRDefault="00112D25" w:rsidP="00112D25">
            <w:pPr>
              <w:rPr>
                <w:lang w:val="en-BE"/>
              </w:rPr>
            </w:pPr>
          </w:p>
        </w:tc>
        <w:tc>
          <w:tcPr>
            <w:tcW w:w="100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2D437DB" w14:textId="77777777" w:rsidR="00112D25" w:rsidRPr="00112D25" w:rsidRDefault="00112D25" w:rsidP="00112D25">
            <w:pPr>
              <w:rPr>
                <w:lang w:val="en-BE"/>
              </w:rPr>
            </w:pPr>
          </w:p>
        </w:tc>
        <w:tc>
          <w:tcPr>
            <w:tcW w:w="113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26FAFE9" w14:textId="77777777" w:rsidR="00112D25" w:rsidRPr="00112D25" w:rsidRDefault="00112D25" w:rsidP="00112D25">
            <w:pPr>
              <w:rPr>
                <w:lang w:val="en-BE"/>
              </w:rPr>
            </w:pPr>
          </w:p>
        </w:tc>
        <w:tc>
          <w:tcPr>
            <w:tcW w:w="110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1BC784D" w14:textId="77777777" w:rsidR="00112D25" w:rsidRPr="00112D25" w:rsidRDefault="00112D25" w:rsidP="00112D25">
            <w:pPr>
              <w:rPr>
                <w:lang w:val="en-BE"/>
              </w:rPr>
            </w:pPr>
          </w:p>
        </w:tc>
        <w:tc>
          <w:tcPr>
            <w:tcW w:w="81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6600912" w14:textId="77777777" w:rsidR="00112D25" w:rsidRPr="00112D25" w:rsidRDefault="00112D25" w:rsidP="00112D25">
            <w:pPr>
              <w:rPr>
                <w:lang w:val="en-BE"/>
              </w:rPr>
            </w:pPr>
          </w:p>
        </w:tc>
      </w:tr>
      <w:tr w:rsidR="00112D25" w:rsidRPr="00112D25" w14:paraId="71682962" w14:textId="77777777" w:rsidTr="007F38B0">
        <w:tc>
          <w:tcPr>
            <w:tcW w:w="27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2F909D5" w14:textId="77777777" w:rsidR="00112D25" w:rsidRPr="00112D25" w:rsidRDefault="00112D25" w:rsidP="00112D25">
            <w:pPr>
              <w:rPr>
                <w:lang w:val="en-BE"/>
              </w:rPr>
            </w:pPr>
            <w:r w:rsidRPr="00112D25">
              <w:rPr>
                <w:lang w:val="en-BE"/>
              </w:rPr>
              <w:t>The directives’ rules on </w:t>
            </w:r>
            <w:r w:rsidRPr="00112D25">
              <w:rPr>
                <w:b/>
                <w:bCs/>
                <w:lang w:val="en-BE"/>
              </w:rPr>
              <w:t>supporting innovation</w:t>
            </w:r>
            <w:r w:rsidRPr="00112D25">
              <w:rPr>
                <w:lang w:val="en-BE"/>
              </w:rPr>
              <w:t> (e.g. innovation partnership, competitive dialogue) are still relevant and adequate.</w:t>
            </w:r>
          </w:p>
        </w:tc>
        <w:tc>
          <w:tcPr>
            <w:tcW w:w="107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6FB1A8D" w14:textId="77777777" w:rsidR="00112D25" w:rsidRPr="00112D25" w:rsidRDefault="00112D25" w:rsidP="00112D25">
            <w:pPr>
              <w:rPr>
                <w:lang w:val="en-BE"/>
              </w:rPr>
            </w:pPr>
          </w:p>
        </w:tc>
        <w:tc>
          <w:tcPr>
            <w:tcW w:w="84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A367BD2" w14:textId="77777777" w:rsidR="00112D25" w:rsidRPr="00112D25" w:rsidRDefault="00112D25" w:rsidP="00112D25">
            <w:pPr>
              <w:rPr>
                <w:lang w:val="en-BE"/>
              </w:rPr>
            </w:pPr>
          </w:p>
        </w:tc>
        <w:tc>
          <w:tcPr>
            <w:tcW w:w="100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7391702" w14:textId="77777777" w:rsidR="00112D25" w:rsidRPr="00112D25" w:rsidRDefault="00112D25" w:rsidP="00112D25">
            <w:pPr>
              <w:rPr>
                <w:lang w:val="en-BE"/>
              </w:rPr>
            </w:pPr>
          </w:p>
        </w:tc>
        <w:tc>
          <w:tcPr>
            <w:tcW w:w="113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4347AE5" w14:textId="77777777" w:rsidR="00112D25" w:rsidRPr="00112D25" w:rsidRDefault="00112D25" w:rsidP="00112D25">
            <w:pPr>
              <w:rPr>
                <w:lang w:val="en-BE"/>
              </w:rPr>
            </w:pPr>
          </w:p>
        </w:tc>
        <w:tc>
          <w:tcPr>
            <w:tcW w:w="110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C5B94DB" w14:textId="77777777" w:rsidR="00112D25" w:rsidRPr="00112D25" w:rsidRDefault="00112D25" w:rsidP="00112D25">
            <w:pPr>
              <w:rPr>
                <w:lang w:val="en-BE"/>
              </w:rPr>
            </w:pPr>
          </w:p>
        </w:tc>
        <w:tc>
          <w:tcPr>
            <w:tcW w:w="81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06A8473" w14:textId="77777777" w:rsidR="00112D25" w:rsidRPr="00112D25" w:rsidRDefault="00112D25" w:rsidP="00112D25">
            <w:pPr>
              <w:rPr>
                <w:lang w:val="en-BE"/>
              </w:rPr>
            </w:pPr>
          </w:p>
        </w:tc>
      </w:tr>
      <w:tr w:rsidR="00112D25" w:rsidRPr="00112D25" w14:paraId="528A3B61" w14:textId="77777777" w:rsidTr="007F38B0">
        <w:tc>
          <w:tcPr>
            <w:tcW w:w="275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4088D3C" w14:textId="77777777" w:rsidR="00112D25" w:rsidRPr="00112D25" w:rsidRDefault="00112D25" w:rsidP="00112D25">
            <w:pPr>
              <w:rPr>
                <w:lang w:val="en-BE"/>
              </w:rPr>
            </w:pPr>
            <w:r w:rsidRPr="00112D25">
              <w:rPr>
                <w:lang w:val="en-BE"/>
              </w:rPr>
              <w:t>The directives’ rules on supporting </w:t>
            </w:r>
            <w:r w:rsidRPr="00112D25">
              <w:rPr>
                <w:b/>
                <w:bCs/>
                <w:lang w:val="en-BE"/>
              </w:rPr>
              <w:t>all types of strategic procurement</w:t>
            </w:r>
            <w:r w:rsidRPr="00112D25">
              <w:rPr>
                <w:lang w:val="en-BE"/>
              </w:rPr>
              <w:t> (e.g. the use of the most economically advantageous tender) are still relevant and adequate.</w:t>
            </w:r>
          </w:p>
        </w:tc>
        <w:tc>
          <w:tcPr>
            <w:tcW w:w="107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71F21B9" w14:textId="77777777" w:rsidR="00112D25" w:rsidRPr="00112D25" w:rsidRDefault="00112D25" w:rsidP="00112D25">
            <w:pPr>
              <w:rPr>
                <w:lang w:val="en-BE"/>
              </w:rPr>
            </w:pPr>
          </w:p>
        </w:tc>
        <w:tc>
          <w:tcPr>
            <w:tcW w:w="84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05D7167" w14:textId="77777777" w:rsidR="00112D25" w:rsidRPr="00112D25" w:rsidRDefault="00112D25" w:rsidP="00112D25">
            <w:pPr>
              <w:rPr>
                <w:lang w:val="en-BE"/>
              </w:rPr>
            </w:pPr>
          </w:p>
        </w:tc>
        <w:tc>
          <w:tcPr>
            <w:tcW w:w="100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BD442ED" w14:textId="77777777" w:rsidR="00112D25" w:rsidRPr="00112D25" w:rsidRDefault="00112D25" w:rsidP="00112D25">
            <w:pPr>
              <w:rPr>
                <w:lang w:val="en-BE"/>
              </w:rPr>
            </w:pPr>
          </w:p>
        </w:tc>
        <w:tc>
          <w:tcPr>
            <w:tcW w:w="113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9185503" w14:textId="77777777" w:rsidR="00112D25" w:rsidRPr="00112D25" w:rsidRDefault="00112D25" w:rsidP="00112D25">
            <w:pPr>
              <w:rPr>
                <w:lang w:val="en-BE"/>
              </w:rPr>
            </w:pPr>
          </w:p>
        </w:tc>
        <w:tc>
          <w:tcPr>
            <w:tcW w:w="110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58248E8" w14:textId="77777777" w:rsidR="00112D25" w:rsidRPr="00112D25" w:rsidRDefault="00112D25" w:rsidP="00112D25">
            <w:pPr>
              <w:rPr>
                <w:lang w:val="en-BE"/>
              </w:rPr>
            </w:pPr>
          </w:p>
        </w:tc>
        <w:tc>
          <w:tcPr>
            <w:tcW w:w="810"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233A693" w14:textId="77777777" w:rsidR="00112D25" w:rsidRPr="00112D25" w:rsidRDefault="00112D25" w:rsidP="00112D25">
            <w:pPr>
              <w:rPr>
                <w:lang w:val="en-BE"/>
              </w:rPr>
            </w:pPr>
          </w:p>
        </w:tc>
      </w:tr>
      <w:tr w:rsidR="00112D25" w:rsidRPr="00112D25" w14:paraId="48291589" w14:textId="77777777" w:rsidTr="007F38B0">
        <w:tc>
          <w:tcPr>
            <w:tcW w:w="27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C14DA3F" w14:textId="77777777" w:rsidR="00112D25" w:rsidRPr="00112D25" w:rsidRDefault="00112D25" w:rsidP="00112D25">
            <w:pPr>
              <w:rPr>
                <w:lang w:val="en-BE"/>
              </w:rPr>
            </w:pPr>
            <w:r w:rsidRPr="00112D25">
              <w:rPr>
                <w:lang w:val="en-BE"/>
              </w:rPr>
              <w:t>The directives’ rules on the transfer of </w:t>
            </w:r>
            <w:r w:rsidRPr="00112D25">
              <w:rPr>
                <w:b/>
                <w:bCs/>
                <w:lang w:val="en-BE"/>
              </w:rPr>
              <w:t>intellectual property rights</w:t>
            </w:r>
            <w:r w:rsidRPr="00112D25">
              <w:rPr>
                <w:lang w:val="en-BE"/>
              </w:rPr>
              <w:t> to enable public procurement to drive innovation are still relevant and adequate.</w:t>
            </w:r>
          </w:p>
        </w:tc>
        <w:tc>
          <w:tcPr>
            <w:tcW w:w="107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7056CD7" w14:textId="77777777" w:rsidR="00112D25" w:rsidRPr="00112D25" w:rsidRDefault="00112D25" w:rsidP="00112D25">
            <w:pPr>
              <w:rPr>
                <w:lang w:val="en-BE"/>
              </w:rPr>
            </w:pPr>
          </w:p>
        </w:tc>
        <w:tc>
          <w:tcPr>
            <w:tcW w:w="84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62D58A9" w14:textId="77777777" w:rsidR="00112D25" w:rsidRPr="00112D25" w:rsidRDefault="00112D25" w:rsidP="00112D25">
            <w:pPr>
              <w:rPr>
                <w:lang w:val="en-BE"/>
              </w:rPr>
            </w:pPr>
          </w:p>
        </w:tc>
        <w:tc>
          <w:tcPr>
            <w:tcW w:w="100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4AF1C18" w14:textId="77777777" w:rsidR="00112D25" w:rsidRPr="00112D25" w:rsidRDefault="00112D25" w:rsidP="00112D25">
            <w:pPr>
              <w:rPr>
                <w:lang w:val="en-BE"/>
              </w:rPr>
            </w:pPr>
          </w:p>
        </w:tc>
        <w:tc>
          <w:tcPr>
            <w:tcW w:w="113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CD5903E" w14:textId="77777777" w:rsidR="00112D25" w:rsidRPr="00112D25" w:rsidRDefault="00112D25" w:rsidP="00112D25">
            <w:pPr>
              <w:rPr>
                <w:lang w:val="en-BE"/>
              </w:rPr>
            </w:pPr>
          </w:p>
        </w:tc>
        <w:tc>
          <w:tcPr>
            <w:tcW w:w="110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80B9E52" w14:textId="77777777" w:rsidR="00112D25" w:rsidRPr="00112D25" w:rsidRDefault="00112D25" w:rsidP="00112D25">
            <w:pPr>
              <w:rPr>
                <w:lang w:val="en-BE"/>
              </w:rPr>
            </w:pPr>
          </w:p>
        </w:tc>
        <w:tc>
          <w:tcPr>
            <w:tcW w:w="81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0C59D1C" w14:textId="77777777" w:rsidR="00112D25" w:rsidRPr="00112D25" w:rsidRDefault="00112D25" w:rsidP="00112D25">
            <w:pPr>
              <w:rPr>
                <w:lang w:val="en-BE"/>
              </w:rPr>
            </w:pPr>
          </w:p>
        </w:tc>
      </w:tr>
    </w:tbl>
    <w:p w14:paraId="522C5A1C" w14:textId="77777777" w:rsidR="00112D25" w:rsidRDefault="00112D25" w:rsidP="00112D25">
      <w:pPr>
        <w:rPr>
          <w:lang w:val="en-BE"/>
        </w:rPr>
      </w:pPr>
    </w:p>
    <w:p w14:paraId="55A4686D" w14:textId="77777777" w:rsidR="00777A06" w:rsidRPr="00E360A4" w:rsidRDefault="00112D25" w:rsidP="00112D25">
      <w:pPr>
        <w:rPr>
          <w:lang w:val="en-BE"/>
        </w:rPr>
      </w:pPr>
      <w:r w:rsidRPr="00112D25">
        <w:rPr>
          <w:lang w:val="en-BE"/>
        </w:rPr>
        <w:t>If you have comments concerning any of the statements above, please provide them here.</w:t>
      </w:r>
    </w:p>
    <w:p w14:paraId="05843A51" w14:textId="2F831277" w:rsidR="000E6855" w:rsidRPr="00E360A4" w:rsidRDefault="000E6855" w:rsidP="000E6855">
      <w:pPr>
        <w:spacing w:after="240" w:line="276" w:lineRule="auto"/>
        <w:jc w:val="both"/>
        <w:rPr>
          <w:rFonts w:ascii="Arial" w:eastAsia="Times New Roman" w:hAnsi="Arial" w:cs="Arial"/>
          <w:color w:val="1F497D"/>
          <w:highlight w:val="yellow"/>
          <w:lang w:eastAsia="de-DE"/>
        </w:rPr>
      </w:pPr>
      <w:r w:rsidRPr="00E360A4">
        <w:rPr>
          <w:rFonts w:ascii="Arial" w:eastAsia="Times New Roman" w:hAnsi="Arial" w:cs="Arial"/>
          <w:color w:val="1F497D"/>
          <w:highlight w:val="yellow"/>
          <w:lang w:eastAsia="de-DE"/>
        </w:rPr>
        <w:t xml:space="preserve">The EU has taken, so far, a voluntary approach to green public procurement (GPP). To this end, important changes introduced in the 2014 Directive have been accompanied by specific </w:t>
      </w:r>
      <w:hyperlink r:id="rId15" w:history="1">
        <w:r w:rsidRPr="00E360A4">
          <w:rPr>
            <w:rFonts w:ascii="Arial" w:eastAsia="Times New Roman" w:hAnsi="Arial"/>
            <w:color w:val="1F497D"/>
            <w:highlight w:val="yellow"/>
          </w:rPr>
          <w:t>voluntary GPP criteria</w:t>
        </w:r>
      </w:hyperlink>
      <w:r w:rsidRPr="00E360A4">
        <w:rPr>
          <w:rFonts w:ascii="Arial" w:eastAsia="Times New Roman" w:hAnsi="Arial" w:cs="Arial"/>
          <w:color w:val="1F497D"/>
          <w:highlight w:val="yellow"/>
          <w:lang w:eastAsia="de-DE"/>
        </w:rPr>
        <w:t xml:space="preserve"> developed for certain product groups as well as a series of sector specific Life-cycle costing </w:t>
      </w:r>
      <w:hyperlink r:id="rId16" w:history="1">
        <w:r w:rsidRPr="00E360A4">
          <w:rPr>
            <w:rFonts w:ascii="Arial" w:eastAsia="Times New Roman" w:hAnsi="Arial"/>
            <w:color w:val="1F497D"/>
            <w:highlight w:val="yellow"/>
          </w:rPr>
          <w:t>(LCC) calculation tools</w:t>
        </w:r>
      </w:hyperlink>
      <w:r w:rsidRPr="00E360A4">
        <w:rPr>
          <w:rFonts w:ascii="Arial" w:eastAsia="Times New Roman" w:hAnsi="Arial" w:cs="Arial"/>
          <w:color w:val="1F497D"/>
          <w:highlight w:val="yellow"/>
          <w:lang w:eastAsia="de-DE"/>
        </w:rPr>
        <w:t xml:space="preserve">. </w:t>
      </w:r>
      <w:r w:rsidR="006809A1" w:rsidRPr="00E360A4">
        <w:rPr>
          <w:rFonts w:ascii="Arial" w:eastAsia="Times New Roman" w:hAnsi="Arial" w:cs="Arial"/>
          <w:color w:val="1F497D"/>
          <w:highlight w:val="yellow"/>
          <w:lang w:eastAsia="de-DE"/>
        </w:rPr>
        <w:t>Over</w:t>
      </w:r>
      <w:r w:rsidRPr="00E360A4">
        <w:rPr>
          <w:rFonts w:ascii="Arial" w:eastAsia="Times New Roman" w:hAnsi="Arial" w:cs="Arial"/>
          <w:color w:val="1F497D"/>
          <w:highlight w:val="yellow"/>
          <w:lang w:eastAsia="de-DE"/>
        </w:rPr>
        <w:t xml:space="preserve"> 10 years after the adoption of its public procurement Directive, the EU must take a step further to ensure that environmental aspects are the norm in public procurement. Therefore, FEAD calls for a revision </w:t>
      </w:r>
      <w:bookmarkStart w:id="3" w:name="_Hlk175581187"/>
      <w:r w:rsidRPr="00E360A4">
        <w:rPr>
          <w:rFonts w:ascii="Arial" w:eastAsia="Times New Roman" w:hAnsi="Arial" w:cs="Arial"/>
          <w:color w:val="1F497D"/>
          <w:highlight w:val="yellow"/>
          <w:lang w:eastAsia="de-DE"/>
        </w:rPr>
        <w:t>of the EU Directives on public procurement to enshrine mandatory GPP</w:t>
      </w:r>
      <w:bookmarkEnd w:id="3"/>
      <w:r w:rsidRPr="00E360A4">
        <w:rPr>
          <w:rFonts w:ascii="Arial" w:eastAsia="Times New Roman" w:hAnsi="Arial" w:cs="Arial"/>
          <w:color w:val="1F497D"/>
          <w:highlight w:val="yellow"/>
          <w:lang w:eastAsia="de-DE"/>
        </w:rPr>
        <w:t>.</w:t>
      </w:r>
      <w:r w:rsidR="008950A1">
        <w:rPr>
          <w:rFonts w:ascii="Arial" w:eastAsia="Times New Roman" w:hAnsi="Arial" w:cs="Arial"/>
          <w:color w:val="1F497D"/>
          <w:highlight w:val="yellow"/>
          <w:lang w:eastAsia="de-DE"/>
        </w:rPr>
        <w:t xml:space="preserve"> Please refer to the attached position paper.</w:t>
      </w:r>
    </w:p>
    <w:p w14:paraId="592E2AAA" w14:textId="77777777" w:rsidR="00112D25" w:rsidRPr="00112D25" w:rsidRDefault="00112D25" w:rsidP="00112D25">
      <w:pPr>
        <w:rPr>
          <w:lang w:val="en-BE"/>
        </w:rPr>
      </w:pPr>
      <w:r w:rsidRPr="00112D25">
        <w:rPr>
          <w:i/>
          <w:iCs/>
          <w:u w:val="single"/>
          <w:lang w:val="en-BE"/>
        </w:rPr>
        <w:t>Competition in the EU public procurement market</w:t>
      </w:r>
    </w:p>
    <w:p w14:paraId="5B27AEEC" w14:textId="0525C88E" w:rsidR="00112D25" w:rsidRPr="00112D25" w:rsidRDefault="00112D25" w:rsidP="00112D25">
      <w:pPr>
        <w:rPr>
          <w:lang w:val="en-BE"/>
        </w:rPr>
      </w:pPr>
      <w:r w:rsidRPr="00112D25">
        <w:rPr>
          <w:b/>
          <w:bCs/>
          <w:lang w:val="en-BE"/>
        </w:rPr>
        <w:lastRenderedPageBreak/>
        <w:t>Section 4: Competition</w:t>
      </w:r>
    </w:p>
    <w:tbl>
      <w:tblPr>
        <w:tblW w:w="6922" w:type="dxa"/>
        <w:tblInd w:w="30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84"/>
        <w:gridCol w:w="877"/>
        <w:gridCol w:w="1276"/>
        <w:gridCol w:w="709"/>
        <w:gridCol w:w="1276"/>
      </w:tblGrid>
      <w:tr w:rsidR="00112D25" w:rsidRPr="00112D25" w14:paraId="738BFA0A" w14:textId="77777777" w:rsidTr="00112D25">
        <w:trPr>
          <w:tblHeader/>
        </w:trPr>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479C60C" w14:textId="77777777" w:rsidR="00112D25" w:rsidRPr="00112D25" w:rsidRDefault="00112D25" w:rsidP="00112D25">
            <w:pPr>
              <w:rPr>
                <w:lang w:val="en-BE"/>
              </w:rPr>
            </w:pPr>
          </w:p>
        </w:tc>
        <w:tc>
          <w:tcPr>
            <w:tcW w:w="87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EAF941F" w14:textId="77777777" w:rsidR="00112D25" w:rsidRPr="00112D25" w:rsidRDefault="00112D25" w:rsidP="00112D25">
            <w:pPr>
              <w:rPr>
                <w:lang w:val="en-BE"/>
              </w:rPr>
            </w:pPr>
            <w:r w:rsidRPr="00112D25">
              <w:rPr>
                <w:lang w:val="en-BE"/>
              </w:rPr>
              <w:t>Too high</w:t>
            </w:r>
          </w:p>
        </w:tc>
        <w:tc>
          <w:tcPr>
            <w:tcW w:w="12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0D25A55" w14:textId="77777777" w:rsidR="00112D25" w:rsidRPr="00112D25" w:rsidRDefault="00112D25" w:rsidP="00112D25">
            <w:pPr>
              <w:rPr>
                <w:lang w:val="en-BE"/>
              </w:rPr>
            </w:pPr>
            <w:r w:rsidRPr="00112D25">
              <w:rPr>
                <w:lang w:val="en-BE"/>
              </w:rPr>
              <w:t>Adequate</w:t>
            </w:r>
          </w:p>
        </w:tc>
        <w:tc>
          <w:tcPr>
            <w:tcW w:w="70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0E02606" w14:textId="77777777" w:rsidR="00112D25" w:rsidRPr="00112D25" w:rsidRDefault="00112D25" w:rsidP="00112D25">
            <w:pPr>
              <w:rPr>
                <w:lang w:val="en-BE"/>
              </w:rPr>
            </w:pPr>
            <w:r w:rsidRPr="00112D25">
              <w:rPr>
                <w:lang w:val="en-BE"/>
              </w:rPr>
              <w:t>Too low</w:t>
            </w:r>
          </w:p>
        </w:tc>
        <w:tc>
          <w:tcPr>
            <w:tcW w:w="12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1FA864" w14:textId="77777777" w:rsidR="00112D25" w:rsidRPr="00112D25" w:rsidRDefault="00112D25" w:rsidP="00112D25">
            <w:pPr>
              <w:rPr>
                <w:lang w:val="en-BE"/>
              </w:rPr>
            </w:pPr>
            <w:r w:rsidRPr="00112D25">
              <w:rPr>
                <w:lang w:val="en-BE"/>
              </w:rPr>
              <w:t>No opinion</w:t>
            </w:r>
          </w:p>
        </w:tc>
      </w:tr>
      <w:tr w:rsidR="00112D25" w:rsidRPr="00112D25" w14:paraId="30BE92A4" w14:textId="77777777" w:rsidTr="00112D25">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C04392F" w14:textId="77777777" w:rsidR="00112D25" w:rsidRPr="00112D25" w:rsidRDefault="00112D25" w:rsidP="00112D25">
            <w:pPr>
              <w:rPr>
                <w:lang w:val="en-BE"/>
              </w:rPr>
            </w:pPr>
            <w:r w:rsidRPr="00112D25">
              <w:rPr>
                <w:lang w:val="en-BE"/>
              </w:rPr>
              <w:t>The level of </w:t>
            </w:r>
            <w:r w:rsidRPr="00112D25">
              <w:rPr>
                <w:b/>
                <w:bCs/>
                <w:lang w:val="en-BE"/>
              </w:rPr>
              <w:t>competition </w:t>
            </w:r>
            <w:r w:rsidRPr="00112D25">
              <w:rPr>
                <w:lang w:val="en-BE"/>
              </w:rPr>
              <w:t>in the EU public procurement market is ...</w:t>
            </w:r>
          </w:p>
        </w:tc>
        <w:tc>
          <w:tcPr>
            <w:tcW w:w="87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9129B1D"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9D5759C" w14:textId="77777777" w:rsidR="00112D25" w:rsidRPr="00112D25" w:rsidRDefault="00112D25" w:rsidP="00112D25">
            <w:pPr>
              <w:rPr>
                <w:lang w:val="en-BE"/>
              </w:rPr>
            </w:pPr>
          </w:p>
        </w:tc>
        <w:tc>
          <w:tcPr>
            <w:tcW w:w="70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D0DC5DA"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46C106A" w14:textId="77777777" w:rsidR="00112D25" w:rsidRPr="00112D25" w:rsidRDefault="00112D25" w:rsidP="00112D25">
            <w:pPr>
              <w:rPr>
                <w:lang w:val="en-BE"/>
              </w:rPr>
            </w:pPr>
          </w:p>
        </w:tc>
      </w:tr>
      <w:tr w:rsidR="00112D25" w:rsidRPr="00112D25" w14:paraId="798319E8" w14:textId="77777777" w:rsidTr="00112D25">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A0C7925" w14:textId="77777777" w:rsidR="00112D25" w:rsidRPr="00112D25" w:rsidRDefault="00112D25" w:rsidP="00112D25">
            <w:pPr>
              <w:rPr>
                <w:lang w:val="en-BE"/>
              </w:rPr>
            </w:pPr>
            <w:r w:rsidRPr="00112D25">
              <w:rPr>
                <w:lang w:val="en-BE"/>
              </w:rPr>
              <w:t>The frequency of </w:t>
            </w:r>
            <w:r w:rsidRPr="00112D25">
              <w:rPr>
                <w:b/>
                <w:bCs/>
                <w:lang w:val="en-BE"/>
              </w:rPr>
              <w:t>single bidding</w:t>
            </w:r>
            <w:r w:rsidRPr="00112D25">
              <w:rPr>
                <w:lang w:val="en-BE"/>
              </w:rPr>
              <w:t> (awarding a contract after only receiving one offer) is ...</w:t>
            </w:r>
          </w:p>
        </w:tc>
        <w:tc>
          <w:tcPr>
            <w:tcW w:w="87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B903291"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5F0D260" w14:textId="77777777" w:rsidR="00112D25" w:rsidRPr="00112D25" w:rsidRDefault="00112D25" w:rsidP="00112D25">
            <w:pPr>
              <w:rPr>
                <w:lang w:val="en-BE"/>
              </w:rPr>
            </w:pPr>
          </w:p>
        </w:tc>
        <w:tc>
          <w:tcPr>
            <w:tcW w:w="70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2C35D5A"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BE1338B" w14:textId="77777777" w:rsidR="00112D25" w:rsidRPr="00112D25" w:rsidRDefault="00112D25" w:rsidP="00112D25">
            <w:pPr>
              <w:rPr>
                <w:lang w:val="en-BE"/>
              </w:rPr>
            </w:pPr>
          </w:p>
        </w:tc>
      </w:tr>
      <w:tr w:rsidR="00112D25" w:rsidRPr="00112D25" w14:paraId="478C18C4" w14:textId="77777777" w:rsidTr="00112D25">
        <w:tc>
          <w:tcPr>
            <w:tcW w:w="278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585E540" w14:textId="77777777" w:rsidR="00112D25" w:rsidRPr="00112D25" w:rsidRDefault="00112D25" w:rsidP="00112D25">
            <w:pPr>
              <w:rPr>
                <w:lang w:val="en-BE"/>
              </w:rPr>
            </w:pPr>
            <w:r w:rsidRPr="00112D25">
              <w:rPr>
                <w:lang w:val="en-BE"/>
              </w:rPr>
              <w:t>The frequency of </w:t>
            </w:r>
            <w:r w:rsidRPr="00112D25">
              <w:rPr>
                <w:b/>
                <w:bCs/>
                <w:lang w:val="en-BE"/>
              </w:rPr>
              <w:t>direct awards </w:t>
            </w:r>
            <w:r w:rsidRPr="00112D25">
              <w:rPr>
                <w:lang w:val="en-BE"/>
              </w:rPr>
              <w:t>(negotiated procedure without publication of a contract notice) is ....</w:t>
            </w:r>
          </w:p>
        </w:tc>
        <w:tc>
          <w:tcPr>
            <w:tcW w:w="87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CB8876A"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E2FCC10" w14:textId="77777777" w:rsidR="00112D25" w:rsidRPr="00112D25" w:rsidRDefault="00112D25" w:rsidP="00112D25">
            <w:pPr>
              <w:rPr>
                <w:lang w:val="en-BE"/>
              </w:rPr>
            </w:pPr>
          </w:p>
        </w:tc>
        <w:tc>
          <w:tcPr>
            <w:tcW w:w="70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AB48B03"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B4595AE" w14:textId="77777777" w:rsidR="00112D25" w:rsidRPr="00112D25" w:rsidRDefault="00112D25" w:rsidP="00112D25">
            <w:pPr>
              <w:rPr>
                <w:lang w:val="en-BE"/>
              </w:rPr>
            </w:pPr>
          </w:p>
        </w:tc>
      </w:tr>
      <w:tr w:rsidR="00112D25" w:rsidRPr="00112D25" w14:paraId="5D434D9A" w14:textId="77777777" w:rsidTr="00112D25">
        <w:tc>
          <w:tcPr>
            <w:tcW w:w="278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49EE7E6" w14:textId="77777777" w:rsidR="00112D25" w:rsidRPr="00112D25" w:rsidRDefault="00112D25" w:rsidP="00112D25">
            <w:pPr>
              <w:rPr>
                <w:lang w:val="en-BE"/>
              </w:rPr>
            </w:pPr>
            <w:r w:rsidRPr="00112D25">
              <w:rPr>
                <w:lang w:val="en-BE"/>
              </w:rPr>
              <w:t>The frequency of </w:t>
            </w:r>
            <w:r w:rsidRPr="00112D25">
              <w:rPr>
                <w:b/>
                <w:bCs/>
                <w:lang w:val="en-BE"/>
              </w:rPr>
              <w:t>awards based on price</w:t>
            </w:r>
            <w:r w:rsidRPr="00112D25">
              <w:rPr>
                <w:lang w:val="en-BE"/>
              </w:rPr>
              <w:t> </w:t>
            </w:r>
            <w:r w:rsidRPr="00112D25">
              <w:rPr>
                <w:b/>
                <w:bCs/>
                <w:lang w:val="en-BE"/>
              </w:rPr>
              <w:t>only</w:t>
            </w:r>
            <w:r w:rsidRPr="00112D25">
              <w:rPr>
                <w:lang w:val="en-BE"/>
              </w:rPr>
              <w:t> (as different from the most economically advantageous awards) is ...</w:t>
            </w:r>
          </w:p>
        </w:tc>
        <w:tc>
          <w:tcPr>
            <w:tcW w:w="87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F335472"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F3B76DA" w14:textId="77777777" w:rsidR="00112D25" w:rsidRPr="00112D25" w:rsidRDefault="00112D25" w:rsidP="00112D25">
            <w:pPr>
              <w:rPr>
                <w:lang w:val="en-BE"/>
              </w:rPr>
            </w:pPr>
          </w:p>
        </w:tc>
        <w:tc>
          <w:tcPr>
            <w:tcW w:w="70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74B5015" w14:textId="77777777" w:rsidR="00112D25" w:rsidRPr="00112D25" w:rsidRDefault="00112D25" w:rsidP="00112D25">
            <w:pPr>
              <w:rPr>
                <w:lang w:val="en-BE"/>
              </w:rPr>
            </w:pPr>
          </w:p>
        </w:tc>
        <w:tc>
          <w:tcPr>
            <w:tcW w:w="127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F4BE2A9" w14:textId="77777777" w:rsidR="00112D25" w:rsidRPr="00112D25" w:rsidRDefault="00112D25" w:rsidP="00112D25">
            <w:pPr>
              <w:rPr>
                <w:lang w:val="en-BE"/>
              </w:rPr>
            </w:pPr>
          </w:p>
        </w:tc>
      </w:tr>
    </w:tbl>
    <w:p w14:paraId="3E1324E5" w14:textId="77777777" w:rsidR="00112D25" w:rsidRDefault="00112D25" w:rsidP="00112D25">
      <w:pPr>
        <w:rPr>
          <w:lang w:val="en-BE"/>
        </w:rPr>
      </w:pPr>
    </w:p>
    <w:p w14:paraId="6C8B44A7" w14:textId="77777777" w:rsidR="00112D25" w:rsidRDefault="00112D25" w:rsidP="00112D25">
      <w:pPr>
        <w:rPr>
          <w:lang w:val="en-BE"/>
        </w:rPr>
      </w:pPr>
      <w:r>
        <w:rPr>
          <w:lang w:val="en-BE"/>
        </w:rPr>
        <w:t>D</w:t>
      </w:r>
      <w:r w:rsidRPr="00112D25">
        <w:rPr>
          <w:lang w:val="en-BE"/>
        </w:rPr>
        <w:t>o you agree with either of these statements about the </w:t>
      </w:r>
      <w:r w:rsidRPr="00112D25">
        <w:rPr>
          <w:b/>
          <w:bCs/>
          <w:lang w:val="en-BE"/>
        </w:rPr>
        <w:t>high frequency of single bidding</w:t>
      </w:r>
      <w:r w:rsidRPr="00112D25">
        <w:rPr>
          <w:lang w:val="en-BE"/>
        </w:rPr>
        <w:t>?</w:t>
      </w:r>
    </w:p>
    <w:p w14:paraId="7D7E585A" w14:textId="77777777" w:rsidR="00112D25" w:rsidRPr="00112D25" w:rsidRDefault="00112D25" w:rsidP="00112D25">
      <w:pPr>
        <w:pStyle w:val="ListParagraph"/>
        <w:numPr>
          <w:ilvl w:val="0"/>
          <w:numId w:val="3"/>
        </w:numPr>
        <w:rPr>
          <w:lang w:val="en-BE"/>
        </w:rPr>
      </w:pPr>
      <w:r w:rsidRPr="00112D25">
        <w:rPr>
          <w:lang w:val="en-BE"/>
        </w:rPr>
        <w:t>It is a sign of bad procurement practices.</w:t>
      </w:r>
    </w:p>
    <w:p w14:paraId="73106BD4" w14:textId="77777777" w:rsidR="00112D25" w:rsidRPr="00112D25" w:rsidRDefault="00112D25" w:rsidP="00112D25">
      <w:pPr>
        <w:pStyle w:val="ListParagraph"/>
        <w:numPr>
          <w:ilvl w:val="0"/>
          <w:numId w:val="3"/>
        </w:numPr>
        <w:rPr>
          <w:lang w:val="en-BE"/>
        </w:rPr>
      </w:pPr>
      <w:r w:rsidRPr="00112D25">
        <w:rPr>
          <w:lang w:val="en-BE"/>
        </w:rPr>
        <w:t>It is not linked to procurement practices, but due to market structure or other factors unrelated to procurement.</w:t>
      </w:r>
    </w:p>
    <w:p w14:paraId="7A04EF79" w14:textId="58059D06" w:rsidR="00112D25" w:rsidRPr="00112D25" w:rsidRDefault="00112D25" w:rsidP="00112D25">
      <w:pPr>
        <w:pStyle w:val="ListParagraph"/>
        <w:numPr>
          <w:ilvl w:val="0"/>
          <w:numId w:val="3"/>
        </w:numPr>
        <w:rPr>
          <w:lang w:val="en-BE"/>
        </w:rPr>
      </w:pPr>
      <w:r w:rsidRPr="00112D25">
        <w:rPr>
          <w:lang w:val="en-BE"/>
        </w:rPr>
        <w:t>I don't agree with either of the statements above</w:t>
      </w:r>
      <w:r w:rsidRPr="00112D25">
        <w:rPr>
          <w:lang w:val="en-BE"/>
        </w:rPr>
        <w:br/>
      </w:r>
    </w:p>
    <w:p w14:paraId="45C2ED39" w14:textId="3169DA4C" w:rsidR="00112D25" w:rsidRPr="00112D25" w:rsidRDefault="00112D25" w:rsidP="00112D25">
      <w:pPr>
        <w:rPr>
          <w:lang w:val="en-BE"/>
        </w:rPr>
      </w:pPr>
      <w:r w:rsidRPr="00112D25">
        <w:rPr>
          <w:lang w:val="en-BE"/>
        </w:rPr>
        <w:t>Do you agree with either of these statements about the </w:t>
      </w:r>
      <w:r w:rsidRPr="00112D25">
        <w:rPr>
          <w:b/>
          <w:bCs/>
          <w:lang w:val="en-BE"/>
        </w:rPr>
        <w:t>high frequency of</w:t>
      </w:r>
      <w:r w:rsidRPr="00112D25">
        <w:rPr>
          <w:lang w:val="en-BE"/>
        </w:rPr>
        <w:t> </w:t>
      </w:r>
      <w:r w:rsidRPr="00112D25">
        <w:rPr>
          <w:b/>
          <w:bCs/>
          <w:lang w:val="en-BE"/>
        </w:rPr>
        <w:t>direct awards</w:t>
      </w:r>
      <w:r w:rsidRPr="00112D25">
        <w:rPr>
          <w:lang w:val="en-BE"/>
        </w:rPr>
        <w:t>?</w:t>
      </w:r>
    </w:p>
    <w:p w14:paraId="088E4B60" w14:textId="77777777" w:rsidR="00112D25" w:rsidRPr="00112D25" w:rsidRDefault="00112D25" w:rsidP="00112D25">
      <w:pPr>
        <w:pStyle w:val="ListParagraph"/>
        <w:numPr>
          <w:ilvl w:val="0"/>
          <w:numId w:val="3"/>
        </w:numPr>
        <w:rPr>
          <w:lang w:val="en-BE"/>
        </w:rPr>
      </w:pPr>
      <w:r w:rsidRPr="00112D25">
        <w:rPr>
          <w:lang w:val="en-BE"/>
        </w:rPr>
        <w:t>It is a sign of bad procurement practices.</w:t>
      </w:r>
    </w:p>
    <w:p w14:paraId="76D71E85" w14:textId="77777777" w:rsidR="00112D25" w:rsidRDefault="00112D25" w:rsidP="00112D25">
      <w:pPr>
        <w:pStyle w:val="ListParagraph"/>
        <w:numPr>
          <w:ilvl w:val="0"/>
          <w:numId w:val="3"/>
        </w:numPr>
        <w:rPr>
          <w:lang w:val="en-BE"/>
        </w:rPr>
      </w:pPr>
      <w:r w:rsidRPr="00112D25">
        <w:rPr>
          <w:lang w:val="en-BE"/>
        </w:rPr>
        <w:t>It is a legitimate procurement practice under certain circumstances and may facilitate the flexibility and timeliness of procedures.</w:t>
      </w:r>
    </w:p>
    <w:p w14:paraId="724DFBB4" w14:textId="08170994" w:rsidR="00112D25" w:rsidRPr="00112D25" w:rsidRDefault="00112D25" w:rsidP="00112D25">
      <w:pPr>
        <w:pStyle w:val="ListParagraph"/>
        <w:numPr>
          <w:ilvl w:val="0"/>
          <w:numId w:val="3"/>
        </w:numPr>
        <w:rPr>
          <w:lang w:val="en-BE"/>
        </w:rPr>
      </w:pPr>
      <w:r w:rsidRPr="00112D25">
        <w:rPr>
          <w:lang w:val="en-BE"/>
        </w:rPr>
        <w:t>I don't agree with either of the statements above</w:t>
      </w:r>
    </w:p>
    <w:p w14:paraId="33B74CCB" w14:textId="621086C2" w:rsidR="00112D25" w:rsidRDefault="00112D25" w:rsidP="00112D25">
      <w:pPr>
        <w:rPr>
          <w:lang w:val="en-BE"/>
        </w:rPr>
      </w:pPr>
      <w:r w:rsidRPr="00112D25">
        <w:rPr>
          <w:lang w:val="en-BE"/>
        </w:rPr>
        <w:t>Do you agree with either of these statements about the </w:t>
      </w:r>
      <w:r w:rsidRPr="00112D25">
        <w:rPr>
          <w:b/>
          <w:bCs/>
          <w:lang w:val="en-BE"/>
        </w:rPr>
        <w:t>high frequency</w:t>
      </w:r>
      <w:r w:rsidRPr="00112D25">
        <w:rPr>
          <w:lang w:val="en-BE"/>
        </w:rPr>
        <w:t> </w:t>
      </w:r>
      <w:r w:rsidRPr="00112D25">
        <w:rPr>
          <w:b/>
          <w:bCs/>
          <w:lang w:val="en-BE"/>
        </w:rPr>
        <w:t>of</w:t>
      </w:r>
      <w:r w:rsidRPr="00112D25">
        <w:rPr>
          <w:lang w:val="en-BE"/>
        </w:rPr>
        <w:t> </w:t>
      </w:r>
      <w:r w:rsidRPr="00112D25">
        <w:rPr>
          <w:b/>
          <w:bCs/>
          <w:lang w:val="en-BE"/>
        </w:rPr>
        <w:t>price only awards</w:t>
      </w:r>
      <w:r w:rsidRPr="00112D25">
        <w:rPr>
          <w:lang w:val="en-BE"/>
        </w:rPr>
        <w:t>?</w:t>
      </w:r>
    </w:p>
    <w:p w14:paraId="08516BB3" w14:textId="77777777" w:rsidR="00112D25" w:rsidRPr="00112D25" w:rsidRDefault="00112D25" w:rsidP="00112D25">
      <w:pPr>
        <w:pStyle w:val="ListParagraph"/>
        <w:numPr>
          <w:ilvl w:val="0"/>
          <w:numId w:val="3"/>
        </w:numPr>
        <w:rPr>
          <w:lang w:val="en-BE"/>
        </w:rPr>
      </w:pPr>
      <w:r w:rsidRPr="00112D25">
        <w:rPr>
          <w:lang w:val="en-BE"/>
        </w:rPr>
        <w:t>It is a sign of bad procurement practices.</w:t>
      </w:r>
    </w:p>
    <w:p w14:paraId="34422229" w14:textId="77777777" w:rsidR="00112D25" w:rsidRPr="00112D25" w:rsidRDefault="00112D25" w:rsidP="00112D25">
      <w:pPr>
        <w:pStyle w:val="ListParagraph"/>
        <w:numPr>
          <w:ilvl w:val="0"/>
          <w:numId w:val="3"/>
        </w:numPr>
        <w:rPr>
          <w:lang w:val="en-BE"/>
        </w:rPr>
      </w:pPr>
      <w:r w:rsidRPr="00112D25">
        <w:rPr>
          <w:lang w:val="en-BE"/>
        </w:rPr>
        <w:t>It may be more efficient in certain circumstances (e.g. a simpler and faster way to buy homogenous goods).</w:t>
      </w:r>
    </w:p>
    <w:p w14:paraId="5BEABEE4" w14:textId="7C6BA334" w:rsidR="00112D25" w:rsidRPr="00702E60" w:rsidRDefault="00112D25" w:rsidP="00112D25">
      <w:pPr>
        <w:pStyle w:val="ListParagraph"/>
        <w:numPr>
          <w:ilvl w:val="0"/>
          <w:numId w:val="3"/>
        </w:numPr>
        <w:rPr>
          <w:highlight w:val="yellow"/>
          <w:lang w:val="en-BE"/>
        </w:rPr>
      </w:pPr>
      <w:r w:rsidRPr="00702E60">
        <w:rPr>
          <w:highlight w:val="yellow"/>
          <w:lang w:val="en-BE"/>
        </w:rPr>
        <w:lastRenderedPageBreak/>
        <w:t>High quality can be assured through technical requirements.</w:t>
      </w:r>
    </w:p>
    <w:p w14:paraId="0EF0B59C" w14:textId="77777777" w:rsidR="00112D25" w:rsidRPr="00112D25" w:rsidRDefault="00112D25" w:rsidP="00112D25">
      <w:pPr>
        <w:pStyle w:val="ListParagraph"/>
        <w:numPr>
          <w:ilvl w:val="0"/>
          <w:numId w:val="3"/>
        </w:numPr>
        <w:rPr>
          <w:lang w:val="en-BE"/>
        </w:rPr>
      </w:pPr>
      <w:r w:rsidRPr="00112D25">
        <w:rPr>
          <w:lang w:val="en-BE"/>
        </w:rPr>
        <w:t>I don't agree with either of the statements above</w:t>
      </w:r>
    </w:p>
    <w:p w14:paraId="1CFC1CFC" w14:textId="77777777" w:rsidR="00112D25" w:rsidRPr="00112D25" w:rsidRDefault="00112D25" w:rsidP="00112D25">
      <w:pPr>
        <w:pStyle w:val="ListParagraph"/>
        <w:rPr>
          <w:lang w:val="en-BE"/>
        </w:rPr>
      </w:pPr>
    </w:p>
    <w:p w14:paraId="1D8498A6" w14:textId="45C900CF" w:rsidR="007F38B0" w:rsidRDefault="00112D25" w:rsidP="007F38B0">
      <w:pPr>
        <w:rPr>
          <w:lang w:val="en-BE"/>
        </w:rPr>
      </w:pPr>
      <w:r w:rsidRPr="007F38B0">
        <w:rPr>
          <w:b/>
          <w:bCs/>
          <w:lang w:val="en-BE"/>
        </w:rPr>
        <w:t>Over the last 8 years,</w:t>
      </w:r>
      <w:r w:rsidRPr="007F38B0">
        <w:rPr>
          <w:lang w:val="en-BE"/>
        </w:rPr>
        <w:t> the level of competition in the EU public procurement market has...</w:t>
      </w:r>
    </w:p>
    <w:p w14:paraId="276C4FDD" w14:textId="3C15705E" w:rsidR="007F38B0" w:rsidRPr="007F38B0" w:rsidRDefault="007F38B0" w:rsidP="007F38B0">
      <w:pPr>
        <w:pStyle w:val="ListParagraph"/>
        <w:numPr>
          <w:ilvl w:val="0"/>
          <w:numId w:val="4"/>
        </w:numPr>
        <w:rPr>
          <w:lang w:val="en-BE"/>
        </w:rPr>
      </w:pPr>
      <w:r w:rsidRPr="007F38B0">
        <w:rPr>
          <w:lang w:val="en-BE"/>
        </w:rPr>
        <w:t>increased</w:t>
      </w:r>
    </w:p>
    <w:p w14:paraId="0140A030" w14:textId="2674A5CF" w:rsidR="007F38B0" w:rsidRPr="007F38B0" w:rsidRDefault="007F38B0" w:rsidP="007F38B0">
      <w:pPr>
        <w:pStyle w:val="ListParagraph"/>
        <w:numPr>
          <w:ilvl w:val="0"/>
          <w:numId w:val="3"/>
        </w:numPr>
        <w:rPr>
          <w:lang w:val="en-BE"/>
        </w:rPr>
      </w:pPr>
      <w:r w:rsidRPr="007F38B0">
        <w:rPr>
          <w:lang w:val="en-BE"/>
        </w:rPr>
        <w:t>remained the same</w:t>
      </w:r>
    </w:p>
    <w:p w14:paraId="274E0F2E" w14:textId="5C7AF1B5" w:rsidR="007F38B0" w:rsidRPr="00C05C05" w:rsidRDefault="007F38B0" w:rsidP="007F38B0">
      <w:pPr>
        <w:pStyle w:val="ListParagraph"/>
        <w:numPr>
          <w:ilvl w:val="0"/>
          <w:numId w:val="3"/>
        </w:numPr>
        <w:rPr>
          <w:highlight w:val="yellow"/>
          <w:lang w:val="en-BE"/>
        </w:rPr>
      </w:pPr>
      <w:r w:rsidRPr="00C05C05">
        <w:rPr>
          <w:highlight w:val="yellow"/>
          <w:lang w:val="en-BE"/>
        </w:rPr>
        <w:t>decreased</w:t>
      </w:r>
    </w:p>
    <w:p w14:paraId="09E3FEB0" w14:textId="795C2A4E" w:rsidR="00112D25" w:rsidRPr="007F38B0" w:rsidRDefault="007F38B0" w:rsidP="007F38B0">
      <w:pPr>
        <w:pStyle w:val="ListParagraph"/>
        <w:numPr>
          <w:ilvl w:val="0"/>
          <w:numId w:val="3"/>
        </w:numPr>
        <w:rPr>
          <w:lang w:val="en-BE"/>
        </w:rPr>
      </w:pPr>
      <w:r w:rsidRPr="007F38B0">
        <w:rPr>
          <w:lang w:val="en-BE"/>
        </w:rPr>
        <w:t>No opinion.</w:t>
      </w:r>
    </w:p>
    <w:p w14:paraId="41A54193" w14:textId="4F9A0076" w:rsidR="00112D25" w:rsidRDefault="00112D25" w:rsidP="00112D25">
      <w:pPr>
        <w:rPr>
          <w:lang w:val="en-BE"/>
        </w:rPr>
      </w:pPr>
      <w:r w:rsidRPr="00112D25">
        <w:rPr>
          <w:lang w:val="en-BE"/>
        </w:rPr>
        <w:t>Feel free to comment on issues that you may have experienced with the level</w:t>
      </w:r>
      <w:r w:rsidR="007F38B0">
        <w:rPr>
          <w:lang w:val="en-BE"/>
        </w:rPr>
        <w:t xml:space="preserve"> </w:t>
      </w:r>
      <w:r w:rsidR="007F38B0" w:rsidRPr="007F38B0">
        <w:rPr>
          <w:lang w:val="en-BE"/>
        </w:rPr>
        <w:t>of competition in EU public procurement market.</w:t>
      </w:r>
    </w:p>
    <w:p w14:paraId="5614BAD2" w14:textId="063CE569" w:rsidR="00CC1E8B" w:rsidRPr="00A6098C" w:rsidRDefault="00CC1E8B" w:rsidP="00112D25">
      <w:pPr>
        <w:rPr>
          <w:rFonts w:ascii="Arial" w:eastAsia="Times New Roman" w:hAnsi="Arial" w:cs="Arial"/>
          <w:color w:val="1F497D"/>
          <w:highlight w:val="yellow"/>
          <w:lang w:eastAsia="de-DE"/>
        </w:rPr>
      </w:pPr>
      <w:r w:rsidRPr="00A6098C">
        <w:rPr>
          <w:rFonts w:ascii="Arial" w:eastAsia="Times New Roman" w:hAnsi="Arial" w:cs="Arial"/>
          <w:color w:val="1F497D"/>
          <w:highlight w:val="yellow"/>
          <w:lang w:eastAsia="de-DE"/>
        </w:rPr>
        <w:t>We refer to the report</w:t>
      </w:r>
      <w:r w:rsidR="00A6098C" w:rsidRPr="00A6098C">
        <w:rPr>
          <w:rFonts w:ascii="Arial" w:eastAsia="Times New Roman" w:hAnsi="Arial" w:cs="Arial"/>
          <w:color w:val="1F497D"/>
          <w:highlight w:val="yellow"/>
          <w:lang w:eastAsia="de-DE"/>
        </w:rPr>
        <w:t xml:space="preserve"> 28/2023 from the European Court of Auditors and the comment</w:t>
      </w:r>
      <w:r w:rsidR="00A6098C">
        <w:rPr>
          <w:rFonts w:ascii="Arial" w:eastAsia="Times New Roman" w:hAnsi="Arial" w:cs="Arial"/>
          <w:color w:val="1F497D"/>
          <w:highlight w:val="yellow"/>
          <w:lang w:eastAsia="de-DE"/>
        </w:rPr>
        <w:t>s</w:t>
      </w:r>
      <w:r w:rsidR="00A6098C" w:rsidRPr="00A6098C">
        <w:rPr>
          <w:rFonts w:ascii="Arial" w:eastAsia="Times New Roman" w:hAnsi="Arial" w:cs="Arial"/>
          <w:color w:val="1F497D"/>
          <w:highlight w:val="yellow"/>
          <w:lang w:eastAsia="de-DE"/>
        </w:rPr>
        <w:t xml:space="preserve"> given at the end of section 2.</w:t>
      </w:r>
    </w:p>
    <w:p w14:paraId="0A7343D1" w14:textId="77777777" w:rsidR="007F38B0" w:rsidRPr="007F38B0" w:rsidRDefault="007F38B0" w:rsidP="007F38B0">
      <w:pPr>
        <w:rPr>
          <w:lang w:val="en-BE"/>
        </w:rPr>
      </w:pPr>
      <w:r w:rsidRPr="007F38B0">
        <w:rPr>
          <w:i/>
          <w:iCs/>
          <w:u w:val="single"/>
          <w:lang w:val="en-BE"/>
        </w:rPr>
        <w:t>Coherence and resilience of the EU public procurement framework</w:t>
      </w:r>
    </w:p>
    <w:p w14:paraId="02FD59C8" w14:textId="4DCA6D9A" w:rsidR="007F38B0" w:rsidRPr="007F38B0" w:rsidRDefault="007F38B0" w:rsidP="007F38B0">
      <w:pPr>
        <w:rPr>
          <w:lang w:val="en-BE"/>
        </w:rPr>
      </w:pPr>
      <w:r w:rsidRPr="007F38B0">
        <w:rPr>
          <w:b/>
          <w:bCs/>
          <w:lang w:val="en-BE"/>
        </w:rPr>
        <w:t>Section 5: Coherence</w:t>
      </w:r>
    </w:p>
    <w:tbl>
      <w:tblPr>
        <w:tblW w:w="8710"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2846"/>
        <w:gridCol w:w="1053"/>
        <w:gridCol w:w="828"/>
        <w:gridCol w:w="987"/>
        <w:gridCol w:w="1112"/>
        <w:gridCol w:w="1085"/>
        <w:gridCol w:w="799"/>
      </w:tblGrid>
      <w:tr w:rsidR="007F38B0" w:rsidRPr="007F38B0" w14:paraId="687A7FA3" w14:textId="77777777" w:rsidTr="007F38B0">
        <w:trPr>
          <w:tblHeader/>
        </w:trPr>
        <w:tc>
          <w:tcPr>
            <w:tcW w:w="284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C32AA94" w14:textId="77777777" w:rsidR="007F38B0" w:rsidRPr="007F38B0" w:rsidRDefault="007F38B0" w:rsidP="007F38B0">
            <w:pPr>
              <w:rPr>
                <w:lang w:val="en-BE"/>
              </w:rPr>
            </w:pPr>
          </w:p>
        </w:tc>
        <w:tc>
          <w:tcPr>
            <w:tcW w:w="105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EC6A184" w14:textId="77777777" w:rsidR="007F38B0" w:rsidRPr="007F38B0" w:rsidRDefault="007F38B0" w:rsidP="007F38B0">
            <w:pPr>
              <w:rPr>
                <w:lang w:val="en-BE"/>
              </w:rPr>
            </w:pPr>
            <w:r w:rsidRPr="007F38B0">
              <w:rPr>
                <w:lang w:val="en-BE"/>
              </w:rPr>
              <w:t>Strongly agree</w:t>
            </w:r>
          </w:p>
        </w:tc>
        <w:tc>
          <w:tcPr>
            <w:tcW w:w="82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52F362C" w14:textId="77777777" w:rsidR="007F38B0" w:rsidRPr="007F38B0" w:rsidRDefault="007F38B0" w:rsidP="007F38B0">
            <w:pPr>
              <w:rPr>
                <w:lang w:val="en-BE"/>
              </w:rPr>
            </w:pPr>
            <w:r w:rsidRPr="007F38B0">
              <w:rPr>
                <w:lang w:val="en-BE"/>
              </w:rPr>
              <w:t>Agree</w:t>
            </w:r>
          </w:p>
        </w:tc>
        <w:tc>
          <w:tcPr>
            <w:tcW w:w="98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F3DFB11" w14:textId="77777777" w:rsidR="007F38B0" w:rsidRPr="007F38B0" w:rsidRDefault="007F38B0" w:rsidP="007F38B0">
            <w:pPr>
              <w:rPr>
                <w:lang w:val="en-BE"/>
              </w:rPr>
            </w:pPr>
            <w:r w:rsidRPr="007F38B0">
              <w:rPr>
                <w:lang w:val="en-BE"/>
              </w:rPr>
              <w:t>Neutral</w:t>
            </w:r>
          </w:p>
        </w:tc>
        <w:tc>
          <w:tcPr>
            <w:tcW w:w="11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7D5A727" w14:textId="77777777" w:rsidR="007F38B0" w:rsidRPr="007F38B0" w:rsidRDefault="007F38B0" w:rsidP="007F38B0">
            <w:pPr>
              <w:rPr>
                <w:lang w:val="en-BE"/>
              </w:rPr>
            </w:pPr>
            <w:r w:rsidRPr="007F38B0">
              <w:rPr>
                <w:lang w:val="en-BE"/>
              </w:rPr>
              <w:t>Disagree</w:t>
            </w:r>
          </w:p>
        </w:tc>
        <w:tc>
          <w:tcPr>
            <w:tcW w:w="108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7A2CE8" w14:textId="77777777" w:rsidR="007F38B0" w:rsidRPr="007F38B0" w:rsidRDefault="007F38B0" w:rsidP="007F38B0">
            <w:pPr>
              <w:rPr>
                <w:lang w:val="en-BE"/>
              </w:rPr>
            </w:pPr>
            <w:r w:rsidRPr="007F38B0">
              <w:rPr>
                <w:lang w:val="en-BE"/>
              </w:rPr>
              <w:t>Strongly disagree</w:t>
            </w:r>
          </w:p>
        </w:tc>
        <w:tc>
          <w:tcPr>
            <w:tcW w:w="79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197A6D" w14:textId="77777777" w:rsidR="007F38B0" w:rsidRPr="007F38B0" w:rsidRDefault="007F38B0" w:rsidP="007F38B0">
            <w:pPr>
              <w:rPr>
                <w:lang w:val="en-BE"/>
              </w:rPr>
            </w:pPr>
            <w:r w:rsidRPr="007F38B0">
              <w:rPr>
                <w:lang w:val="en-BE"/>
              </w:rPr>
              <w:t>Don't know</w:t>
            </w:r>
          </w:p>
        </w:tc>
      </w:tr>
      <w:tr w:rsidR="007F38B0" w:rsidRPr="007F38B0" w14:paraId="2413F47F" w14:textId="77777777" w:rsidTr="007F38B0">
        <w:tc>
          <w:tcPr>
            <w:tcW w:w="284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E7F7A77" w14:textId="77777777" w:rsidR="007F38B0" w:rsidRPr="007F38B0" w:rsidRDefault="007F38B0" w:rsidP="007F38B0">
            <w:pPr>
              <w:rPr>
                <w:lang w:val="en-BE"/>
              </w:rPr>
            </w:pPr>
            <w:r w:rsidRPr="007F38B0">
              <w:rPr>
                <w:lang w:val="en-BE"/>
              </w:rPr>
              <w:t>The </w:t>
            </w:r>
            <w:r w:rsidRPr="007F38B0">
              <w:rPr>
                <w:b/>
                <w:bCs/>
                <w:lang w:val="en-BE"/>
              </w:rPr>
              <w:t>three public procurement directives*</w:t>
            </w:r>
            <w:r w:rsidRPr="007F38B0">
              <w:rPr>
                <w:lang w:val="en-BE"/>
              </w:rPr>
              <w:t> are coherent with each other.</w:t>
            </w:r>
          </w:p>
        </w:tc>
        <w:tc>
          <w:tcPr>
            <w:tcW w:w="105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B89F070" w14:textId="77777777" w:rsidR="007F38B0" w:rsidRPr="007F38B0" w:rsidRDefault="007F38B0" w:rsidP="007F38B0">
            <w:pPr>
              <w:rPr>
                <w:lang w:val="en-BE"/>
              </w:rPr>
            </w:pPr>
          </w:p>
        </w:tc>
        <w:tc>
          <w:tcPr>
            <w:tcW w:w="82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5D9BDEC" w14:textId="77777777" w:rsidR="007F38B0" w:rsidRPr="007F38B0" w:rsidRDefault="007F38B0" w:rsidP="007F38B0">
            <w:pPr>
              <w:rPr>
                <w:lang w:val="en-BE"/>
              </w:rPr>
            </w:pPr>
          </w:p>
        </w:tc>
        <w:tc>
          <w:tcPr>
            <w:tcW w:w="98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D57DA47" w14:textId="77777777" w:rsidR="007F38B0" w:rsidRPr="007F38B0" w:rsidRDefault="007F38B0" w:rsidP="007F38B0">
            <w:pPr>
              <w:rPr>
                <w:lang w:val="en-BE"/>
              </w:rPr>
            </w:pPr>
          </w:p>
        </w:tc>
        <w:tc>
          <w:tcPr>
            <w:tcW w:w="11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E5DC3F0" w14:textId="77777777" w:rsidR="007F38B0" w:rsidRPr="007F38B0" w:rsidRDefault="007F38B0" w:rsidP="007F38B0">
            <w:pPr>
              <w:rPr>
                <w:lang w:val="en-BE"/>
              </w:rPr>
            </w:pPr>
          </w:p>
        </w:tc>
        <w:tc>
          <w:tcPr>
            <w:tcW w:w="108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E32A8A0" w14:textId="77777777" w:rsidR="007F38B0" w:rsidRPr="007F38B0" w:rsidRDefault="007F38B0" w:rsidP="007F38B0">
            <w:pPr>
              <w:rPr>
                <w:lang w:val="en-BE"/>
              </w:rPr>
            </w:pPr>
          </w:p>
        </w:tc>
        <w:tc>
          <w:tcPr>
            <w:tcW w:w="79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87BE52E" w14:textId="77777777" w:rsidR="007F38B0" w:rsidRPr="007F38B0" w:rsidRDefault="007F38B0" w:rsidP="007F38B0">
            <w:pPr>
              <w:rPr>
                <w:lang w:val="en-BE"/>
              </w:rPr>
            </w:pPr>
          </w:p>
        </w:tc>
      </w:tr>
      <w:tr w:rsidR="007F38B0" w:rsidRPr="007F38B0" w14:paraId="13ABA2E9" w14:textId="77777777" w:rsidTr="007F38B0">
        <w:tc>
          <w:tcPr>
            <w:tcW w:w="284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C977D5C" w14:textId="77777777" w:rsidR="007F38B0" w:rsidRPr="007F38B0" w:rsidRDefault="007F38B0" w:rsidP="007F38B0">
            <w:pPr>
              <w:rPr>
                <w:lang w:val="en-BE"/>
              </w:rPr>
            </w:pPr>
            <w:r w:rsidRPr="007F38B0">
              <w:rPr>
                <w:lang w:val="en-BE"/>
              </w:rPr>
              <w:t>The </w:t>
            </w:r>
            <w:r w:rsidRPr="007F38B0">
              <w:rPr>
                <w:b/>
                <w:bCs/>
                <w:lang w:val="en-BE"/>
              </w:rPr>
              <w:t>objectives</w:t>
            </w:r>
            <w:r w:rsidRPr="007F38B0">
              <w:rPr>
                <w:lang w:val="en-BE"/>
              </w:rPr>
              <w:t> of the three public procurement</w:t>
            </w:r>
            <w:r w:rsidRPr="007F38B0">
              <w:rPr>
                <w:b/>
                <w:bCs/>
                <w:lang w:val="en-BE"/>
              </w:rPr>
              <w:t> directives</w:t>
            </w:r>
            <w:r w:rsidRPr="007F38B0">
              <w:rPr>
                <w:lang w:val="en-BE"/>
              </w:rPr>
              <w:t> are coherent with each other.</w:t>
            </w:r>
          </w:p>
        </w:tc>
        <w:tc>
          <w:tcPr>
            <w:tcW w:w="105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AB1085D" w14:textId="77777777" w:rsidR="007F38B0" w:rsidRPr="007F38B0" w:rsidRDefault="007F38B0" w:rsidP="007F38B0">
            <w:pPr>
              <w:rPr>
                <w:lang w:val="en-BE"/>
              </w:rPr>
            </w:pPr>
          </w:p>
        </w:tc>
        <w:tc>
          <w:tcPr>
            <w:tcW w:w="82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49ABEBE" w14:textId="77777777" w:rsidR="007F38B0" w:rsidRPr="007F38B0" w:rsidRDefault="007F38B0" w:rsidP="007F38B0">
            <w:pPr>
              <w:rPr>
                <w:lang w:val="en-BE"/>
              </w:rPr>
            </w:pPr>
          </w:p>
        </w:tc>
        <w:tc>
          <w:tcPr>
            <w:tcW w:w="98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F94222A" w14:textId="77777777" w:rsidR="007F38B0" w:rsidRPr="007F38B0" w:rsidRDefault="007F38B0" w:rsidP="007F38B0">
            <w:pPr>
              <w:rPr>
                <w:lang w:val="en-BE"/>
              </w:rPr>
            </w:pPr>
          </w:p>
        </w:tc>
        <w:tc>
          <w:tcPr>
            <w:tcW w:w="11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0EF865E" w14:textId="77777777" w:rsidR="007F38B0" w:rsidRPr="007F38B0" w:rsidRDefault="007F38B0" w:rsidP="007F38B0">
            <w:pPr>
              <w:rPr>
                <w:lang w:val="en-BE"/>
              </w:rPr>
            </w:pPr>
          </w:p>
        </w:tc>
        <w:tc>
          <w:tcPr>
            <w:tcW w:w="108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0028735" w14:textId="77777777" w:rsidR="007F38B0" w:rsidRPr="007F38B0" w:rsidRDefault="007F38B0" w:rsidP="007F38B0">
            <w:pPr>
              <w:rPr>
                <w:lang w:val="en-BE"/>
              </w:rPr>
            </w:pPr>
          </w:p>
        </w:tc>
        <w:tc>
          <w:tcPr>
            <w:tcW w:w="79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C09EBE6" w14:textId="77777777" w:rsidR="007F38B0" w:rsidRPr="007F38B0" w:rsidRDefault="007F38B0" w:rsidP="007F38B0">
            <w:pPr>
              <w:rPr>
                <w:lang w:val="en-BE"/>
              </w:rPr>
            </w:pPr>
          </w:p>
        </w:tc>
      </w:tr>
      <w:tr w:rsidR="007F38B0" w:rsidRPr="007F38B0" w14:paraId="16A55856" w14:textId="77777777" w:rsidTr="007F38B0">
        <w:tc>
          <w:tcPr>
            <w:tcW w:w="284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A957BA4" w14:textId="77777777" w:rsidR="007F38B0" w:rsidRPr="007F38B0" w:rsidRDefault="007F38B0" w:rsidP="007F38B0">
            <w:pPr>
              <w:rPr>
                <w:lang w:val="en-BE"/>
              </w:rPr>
            </w:pPr>
            <w:r w:rsidRPr="007F38B0">
              <w:rPr>
                <w:lang w:val="en-BE"/>
              </w:rPr>
              <w:t>EU public procurement legislation on </w:t>
            </w:r>
            <w:r w:rsidRPr="007F38B0">
              <w:rPr>
                <w:b/>
                <w:bCs/>
                <w:lang w:val="en-BE"/>
              </w:rPr>
              <w:t>defence and security procurement</w:t>
            </w:r>
            <w:r w:rsidRPr="007F38B0">
              <w:rPr>
                <w:lang w:val="en-BE"/>
              </w:rPr>
              <w:t> is coherent with the three public procurement directives.</w:t>
            </w:r>
          </w:p>
        </w:tc>
        <w:tc>
          <w:tcPr>
            <w:tcW w:w="105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3B528DC" w14:textId="77777777" w:rsidR="007F38B0" w:rsidRPr="007F38B0" w:rsidRDefault="007F38B0" w:rsidP="007F38B0">
            <w:pPr>
              <w:rPr>
                <w:lang w:val="en-BE"/>
              </w:rPr>
            </w:pPr>
          </w:p>
        </w:tc>
        <w:tc>
          <w:tcPr>
            <w:tcW w:w="82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7ED3114" w14:textId="77777777" w:rsidR="007F38B0" w:rsidRPr="007F38B0" w:rsidRDefault="007F38B0" w:rsidP="007F38B0">
            <w:pPr>
              <w:rPr>
                <w:lang w:val="en-BE"/>
              </w:rPr>
            </w:pPr>
          </w:p>
        </w:tc>
        <w:tc>
          <w:tcPr>
            <w:tcW w:w="98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18085BC" w14:textId="77777777" w:rsidR="007F38B0" w:rsidRPr="007F38B0" w:rsidRDefault="007F38B0" w:rsidP="007F38B0">
            <w:pPr>
              <w:rPr>
                <w:lang w:val="en-BE"/>
              </w:rPr>
            </w:pPr>
          </w:p>
        </w:tc>
        <w:tc>
          <w:tcPr>
            <w:tcW w:w="11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A976359" w14:textId="77777777" w:rsidR="007F38B0" w:rsidRPr="007F38B0" w:rsidRDefault="007F38B0" w:rsidP="007F38B0">
            <w:pPr>
              <w:rPr>
                <w:lang w:val="en-BE"/>
              </w:rPr>
            </w:pPr>
          </w:p>
        </w:tc>
        <w:tc>
          <w:tcPr>
            <w:tcW w:w="108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CB364F" w14:textId="77777777" w:rsidR="007F38B0" w:rsidRPr="007F38B0" w:rsidRDefault="007F38B0" w:rsidP="007F38B0">
            <w:pPr>
              <w:rPr>
                <w:lang w:val="en-BE"/>
              </w:rPr>
            </w:pPr>
          </w:p>
        </w:tc>
        <w:tc>
          <w:tcPr>
            <w:tcW w:w="79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AEF3A89" w14:textId="77777777" w:rsidR="007F38B0" w:rsidRPr="007F38B0" w:rsidRDefault="007F38B0" w:rsidP="007F38B0">
            <w:pPr>
              <w:rPr>
                <w:lang w:val="en-BE"/>
              </w:rPr>
            </w:pPr>
          </w:p>
        </w:tc>
      </w:tr>
      <w:tr w:rsidR="007F38B0" w:rsidRPr="007F38B0" w14:paraId="3A15AB54" w14:textId="77777777" w:rsidTr="007F38B0">
        <w:tc>
          <w:tcPr>
            <w:tcW w:w="284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03AA86B" w14:textId="77777777" w:rsidR="007F38B0" w:rsidRPr="007F38B0" w:rsidRDefault="007F38B0" w:rsidP="007F38B0">
            <w:pPr>
              <w:rPr>
                <w:lang w:val="en-BE"/>
              </w:rPr>
            </w:pPr>
            <w:r w:rsidRPr="007F38B0">
              <w:rPr>
                <w:lang w:val="en-BE"/>
              </w:rPr>
              <w:t>EU public procurement legislation on </w:t>
            </w:r>
            <w:r w:rsidRPr="007F38B0">
              <w:rPr>
                <w:b/>
                <w:bCs/>
                <w:lang w:val="en-BE"/>
              </w:rPr>
              <w:t>remedies</w:t>
            </w:r>
            <w:r w:rsidRPr="007F38B0">
              <w:rPr>
                <w:lang w:val="en-BE"/>
              </w:rPr>
              <w:t> is coherent with the three public procurement directives.</w:t>
            </w:r>
          </w:p>
        </w:tc>
        <w:tc>
          <w:tcPr>
            <w:tcW w:w="105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55BEE28" w14:textId="77777777" w:rsidR="007F38B0" w:rsidRPr="007F38B0" w:rsidRDefault="007F38B0" w:rsidP="007F38B0">
            <w:pPr>
              <w:rPr>
                <w:lang w:val="en-BE"/>
              </w:rPr>
            </w:pPr>
          </w:p>
        </w:tc>
        <w:tc>
          <w:tcPr>
            <w:tcW w:w="82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2CC53D6" w14:textId="77777777" w:rsidR="007F38B0" w:rsidRPr="007F38B0" w:rsidRDefault="007F38B0" w:rsidP="007F38B0">
            <w:pPr>
              <w:rPr>
                <w:lang w:val="en-BE"/>
              </w:rPr>
            </w:pPr>
          </w:p>
        </w:tc>
        <w:tc>
          <w:tcPr>
            <w:tcW w:w="98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3B93ABF" w14:textId="77777777" w:rsidR="007F38B0" w:rsidRPr="007F38B0" w:rsidRDefault="007F38B0" w:rsidP="007F38B0">
            <w:pPr>
              <w:rPr>
                <w:lang w:val="en-BE"/>
              </w:rPr>
            </w:pPr>
          </w:p>
        </w:tc>
        <w:tc>
          <w:tcPr>
            <w:tcW w:w="11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40F6A8F" w14:textId="77777777" w:rsidR="007F38B0" w:rsidRPr="007F38B0" w:rsidRDefault="007F38B0" w:rsidP="007F38B0">
            <w:pPr>
              <w:rPr>
                <w:lang w:val="en-BE"/>
              </w:rPr>
            </w:pPr>
          </w:p>
        </w:tc>
        <w:tc>
          <w:tcPr>
            <w:tcW w:w="108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E77BA21" w14:textId="77777777" w:rsidR="007F38B0" w:rsidRPr="007F38B0" w:rsidRDefault="007F38B0" w:rsidP="007F38B0">
            <w:pPr>
              <w:rPr>
                <w:lang w:val="en-BE"/>
              </w:rPr>
            </w:pPr>
          </w:p>
        </w:tc>
        <w:tc>
          <w:tcPr>
            <w:tcW w:w="79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22C5715" w14:textId="77777777" w:rsidR="007F38B0" w:rsidRPr="007F38B0" w:rsidRDefault="007F38B0" w:rsidP="007F38B0">
            <w:pPr>
              <w:rPr>
                <w:lang w:val="en-BE"/>
              </w:rPr>
            </w:pPr>
          </w:p>
        </w:tc>
      </w:tr>
      <w:tr w:rsidR="007F38B0" w:rsidRPr="007F38B0" w14:paraId="6620A84A" w14:textId="77777777" w:rsidTr="007F38B0">
        <w:tc>
          <w:tcPr>
            <w:tcW w:w="284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C5A822A" w14:textId="77777777" w:rsidR="007F38B0" w:rsidRPr="007F38B0" w:rsidRDefault="007F38B0" w:rsidP="007F38B0">
            <w:pPr>
              <w:rPr>
                <w:lang w:val="en-BE"/>
              </w:rPr>
            </w:pPr>
            <w:r w:rsidRPr="007F38B0">
              <w:rPr>
                <w:b/>
                <w:bCs/>
                <w:lang w:val="en-BE"/>
              </w:rPr>
              <w:lastRenderedPageBreak/>
              <w:t>EU legislation</w:t>
            </w:r>
            <w:r w:rsidRPr="007F38B0">
              <w:rPr>
                <w:lang w:val="en-BE"/>
              </w:rPr>
              <w:t> </w:t>
            </w:r>
            <w:r w:rsidRPr="007F38B0">
              <w:rPr>
                <w:b/>
                <w:bCs/>
                <w:lang w:val="en-BE"/>
              </w:rPr>
              <w:t>relating to public procurement</w:t>
            </w:r>
            <w:r w:rsidRPr="007F38B0">
              <w:rPr>
                <w:lang w:val="en-BE"/>
              </w:rPr>
              <w:t> (e.g. sectorial rules such as the Net-Zero Industry Act or Clean Vehicles Directive) is coherent with the three public procurement directives.</w:t>
            </w:r>
          </w:p>
        </w:tc>
        <w:tc>
          <w:tcPr>
            <w:tcW w:w="105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7407E7D" w14:textId="77777777" w:rsidR="007F38B0" w:rsidRPr="007F38B0" w:rsidRDefault="007F38B0" w:rsidP="007F38B0">
            <w:pPr>
              <w:rPr>
                <w:lang w:val="en-BE"/>
              </w:rPr>
            </w:pPr>
          </w:p>
        </w:tc>
        <w:tc>
          <w:tcPr>
            <w:tcW w:w="82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0417DB8" w14:textId="77777777" w:rsidR="007F38B0" w:rsidRPr="007F38B0" w:rsidRDefault="007F38B0" w:rsidP="007F38B0">
            <w:pPr>
              <w:rPr>
                <w:lang w:val="en-BE"/>
              </w:rPr>
            </w:pPr>
          </w:p>
        </w:tc>
        <w:tc>
          <w:tcPr>
            <w:tcW w:w="98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B80BC6E" w14:textId="77777777" w:rsidR="007F38B0" w:rsidRPr="007F38B0" w:rsidRDefault="007F38B0" w:rsidP="007F38B0">
            <w:pPr>
              <w:rPr>
                <w:lang w:val="en-BE"/>
              </w:rPr>
            </w:pPr>
          </w:p>
        </w:tc>
        <w:tc>
          <w:tcPr>
            <w:tcW w:w="11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4C9B7D3" w14:textId="77777777" w:rsidR="007F38B0" w:rsidRPr="007F38B0" w:rsidRDefault="007F38B0" w:rsidP="007F38B0">
            <w:pPr>
              <w:rPr>
                <w:lang w:val="en-BE"/>
              </w:rPr>
            </w:pPr>
          </w:p>
        </w:tc>
        <w:tc>
          <w:tcPr>
            <w:tcW w:w="108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99E211F" w14:textId="77777777" w:rsidR="007F38B0" w:rsidRPr="007F38B0" w:rsidRDefault="007F38B0" w:rsidP="007F38B0">
            <w:pPr>
              <w:rPr>
                <w:lang w:val="en-BE"/>
              </w:rPr>
            </w:pPr>
          </w:p>
        </w:tc>
        <w:tc>
          <w:tcPr>
            <w:tcW w:w="79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2698BB0" w14:textId="77777777" w:rsidR="007F38B0" w:rsidRPr="007F38B0" w:rsidRDefault="007F38B0" w:rsidP="007F38B0">
            <w:pPr>
              <w:rPr>
                <w:lang w:val="en-BE"/>
              </w:rPr>
            </w:pPr>
          </w:p>
        </w:tc>
      </w:tr>
      <w:tr w:rsidR="007F38B0" w:rsidRPr="007F38B0" w14:paraId="2AE0660E" w14:textId="77777777" w:rsidTr="007F38B0">
        <w:tc>
          <w:tcPr>
            <w:tcW w:w="284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DE5186B" w14:textId="77777777" w:rsidR="007F38B0" w:rsidRPr="007F38B0" w:rsidRDefault="007F38B0" w:rsidP="007F38B0">
            <w:pPr>
              <w:rPr>
                <w:lang w:val="en-BE"/>
              </w:rPr>
            </w:pPr>
            <w:r w:rsidRPr="007F38B0">
              <w:rPr>
                <w:lang w:val="en-BE"/>
              </w:rPr>
              <w:t>The directives led to a </w:t>
            </w:r>
            <w:r w:rsidRPr="007F38B0">
              <w:rPr>
                <w:b/>
                <w:bCs/>
                <w:lang w:val="en-BE"/>
              </w:rPr>
              <w:t>more consistent</w:t>
            </w:r>
            <w:r w:rsidRPr="007F38B0">
              <w:rPr>
                <w:lang w:val="en-BE"/>
              </w:rPr>
              <w:t> application of public procurement policy </w:t>
            </w:r>
            <w:r w:rsidRPr="007F38B0">
              <w:rPr>
                <w:b/>
                <w:bCs/>
                <w:lang w:val="en-BE"/>
              </w:rPr>
              <w:t>across EU countries</w:t>
            </w:r>
            <w:r w:rsidRPr="007F38B0">
              <w:rPr>
                <w:lang w:val="en-BE"/>
              </w:rPr>
              <w:t>.</w:t>
            </w:r>
          </w:p>
        </w:tc>
        <w:tc>
          <w:tcPr>
            <w:tcW w:w="105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8E68C2D" w14:textId="77777777" w:rsidR="007F38B0" w:rsidRPr="007F38B0" w:rsidRDefault="007F38B0" w:rsidP="007F38B0">
            <w:pPr>
              <w:rPr>
                <w:lang w:val="en-BE"/>
              </w:rPr>
            </w:pPr>
          </w:p>
        </w:tc>
        <w:tc>
          <w:tcPr>
            <w:tcW w:w="82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F9C62E1" w14:textId="77777777" w:rsidR="007F38B0" w:rsidRPr="007F38B0" w:rsidRDefault="007F38B0" w:rsidP="007F38B0">
            <w:pPr>
              <w:rPr>
                <w:lang w:val="en-BE"/>
              </w:rPr>
            </w:pPr>
          </w:p>
        </w:tc>
        <w:tc>
          <w:tcPr>
            <w:tcW w:w="98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D8A24FC" w14:textId="77777777" w:rsidR="007F38B0" w:rsidRPr="007F38B0" w:rsidRDefault="007F38B0" w:rsidP="007F38B0">
            <w:pPr>
              <w:rPr>
                <w:lang w:val="en-BE"/>
              </w:rPr>
            </w:pPr>
          </w:p>
        </w:tc>
        <w:tc>
          <w:tcPr>
            <w:tcW w:w="11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7B9A9D1" w14:textId="77777777" w:rsidR="007F38B0" w:rsidRPr="007F38B0" w:rsidRDefault="007F38B0" w:rsidP="007F38B0">
            <w:pPr>
              <w:rPr>
                <w:lang w:val="en-BE"/>
              </w:rPr>
            </w:pPr>
          </w:p>
        </w:tc>
        <w:tc>
          <w:tcPr>
            <w:tcW w:w="108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8B4A1B4" w14:textId="77777777" w:rsidR="007F38B0" w:rsidRPr="007F38B0" w:rsidRDefault="007F38B0" w:rsidP="007F38B0">
            <w:pPr>
              <w:rPr>
                <w:lang w:val="en-BE"/>
              </w:rPr>
            </w:pPr>
          </w:p>
        </w:tc>
        <w:tc>
          <w:tcPr>
            <w:tcW w:w="79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4AC23A6" w14:textId="77777777" w:rsidR="007F38B0" w:rsidRPr="007F38B0" w:rsidRDefault="007F38B0" w:rsidP="007F38B0">
            <w:pPr>
              <w:rPr>
                <w:lang w:val="en-BE"/>
              </w:rPr>
            </w:pPr>
          </w:p>
        </w:tc>
      </w:tr>
    </w:tbl>
    <w:p w14:paraId="7DB7FD40" w14:textId="77777777" w:rsidR="007F38B0" w:rsidRPr="007F38B0" w:rsidRDefault="007F38B0" w:rsidP="007F38B0">
      <w:pPr>
        <w:rPr>
          <w:lang w:val="en-BE"/>
        </w:rPr>
      </w:pPr>
      <w:r w:rsidRPr="007F38B0">
        <w:rPr>
          <w:lang w:val="en-BE"/>
        </w:rPr>
        <w:t>* Directive 2014/23/EU on the award of concession contracts, Directive 2014/24/EU on public procurement, Directive 2014/25/EU on procurement by entities operating in the water, energy, transport and postal services sectors.</w:t>
      </w:r>
    </w:p>
    <w:p w14:paraId="1A54FB64" w14:textId="2F2CB746" w:rsidR="007F38B0" w:rsidRPr="007F38B0" w:rsidRDefault="007F38B0" w:rsidP="007F38B0">
      <w:pPr>
        <w:rPr>
          <w:lang w:val="en-BE"/>
        </w:rPr>
      </w:pPr>
      <w:r w:rsidRPr="007F38B0">
        <w:rPr>
          <w:lang w:val="en-BE"/>
        </w:rPr>
        <w:t>If you have comments concerning any of the statements above, please provide them here.</w:t>
      </w:r>
      <w:r w:rsidRPr="007F38B0">
        <w:rPr>
          <w:lang w:val="en-BE"/>
        </w:rPr>
        <w:br/>
      </w:r>
      <w:r w:rsidR="00000000">
        <w:rPr>
          <w:lang w:val="en-BE"/>
        </w:rPr>
        <w:pict w14:anchorId="642C16CB">
          <v:rect id="_x0000_i1025" style="width:0;height:0" o:hralign="center" o:hrstd="t" o:hrnoshade="t" o:hr="t" fillcolor="#ddd" stroked="f"/>
        </w:pict>
      </w:r>
    </w:p>
    <w:p w14:paraId="493CEE2A" w14:textId="77777777" w:rsidR="007F38B0" w:rsidRPr="007F38B0" w:rsidRDefault="007F38B0" w:rsidP="007F38B0">
      <w:pPr>
        <w:rPr>
          <w:lang w:val="en-BE"/>
        </w:rPr>
      </w:pPr>
      <w:r w:rsidRPr="007F38B0">
        <w:rPr>
          <w:b/>
          <w:bCs/>
          <w:lang w:val="en-BE"/>
        </w:rPr>
        <w:t>Section 6: Resilience</w:t>
      </w:r>
    </w:p>
    <w:p w14:paraId="41899BFF" w14:textId="6F46F35D" w:rsidR="007F38B0" w:rsidRPr="007F38B0" w:rsidRDefault="007F38B0" w:rsidP="007F38B0">
      <w:pPr>
        <w:rPr>
          <w:lang w:val="en-BE"/>
        </w:rPr>
      </w:pPr>
      <w:r w:rsidRPr="007F38B0">
        <w:rPr>
          <w:lang w:val="en-BE"/>
        </w:rPr>
        <w:t>Are the directives still relevant and adequate given the changing circumstances?</w:t>
      </w:r>
    </w:p>
    <w:tbl>
      <w:tblPr>
        <w:tblW w:w="8123"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2145"/>
        <w:gridCol w:w="1074"/>
        <w:gridCol w:w="843"/>
        <w:gridCol w:w="1006"/>
        <w:gridCol w:w="1135"/>
        <w:gridCol w:w="1107"/>
        <w:gridCol w:w="813"/>
      </w:tblGrid>
      <w:tr w:rsidR="007F38B0" w:rsidRPr="007F38B0" w14:paraId="1E867D97" w14:textId="77777777" w:rsidTr="007F38B0">
        <w:trPr>
          <w:tblHeader/>
        </w:trPr>
        <w:tc>
          <w:tcPr>
            <w:tcW w:w="214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254BF31" w14:textId="77777777" w:rsidR="007F38B0" w:rsidRPr="007F38B0" w:rsidRDefault="007F38B0" w:rsidP="007F38B0">
            <w:pPr>
              <w:rPr>
                <w:lang w:val="en-BE"/>
              </w:rPr>
            </w:pP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8378D85" w14:textId="77777777" w:rsidR="007F38B0" w:rsidRPr="007F38B0" w:rsidRDefault="007F38B0" w:rsidP="007F38B0">
            <w:pPr>
              <w:rPr>
                <w:lang w:val="en-BE"/>
              </w:rPr>
            </w:pPr>
            <w:r w:rsidRPr="007F38B0">
              <w:rPr>
                <w:lang w:val="en-BE"/>
              </w:rPr>
              <w:t>Strongly agree</w:t>
            </w: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63D158A" w14:textId="77777777" w:rsidR="007F38B0" w:rsidRPr="007F38B0" w:rsidRDefault="007F38B0" w:rsidP="007F38B0">
            <w:pPr>
              <w:rPr>
                <w:lang w:val="en-BE"/>
              </w:rPr>
            </w:pPr>
            <w:r w:rsidRPr="007F38B0">
              <w:rPr>
                <w:lang w:val="en-BE"/>
              </w:rPr>
              <w:t>Agree</w:t>
            </w: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0700A07" w14:textId="77777777" w:rsidR="007F38B0" w:rsidRPr="007F38B0" w:rsidRDefault="007F38B0" w:rsidP="007F38B0">
            <w:pPr>
              <w:rPr>
                <w:lang w:val="en-BE"/>
              </w:rPr>
            </w:pPr>
            <w:r w:rsidRPr="007F38B0">
              <w:rPr>
                <w:lang w:val="en-BE"/>
              </w:rPr>
              <w:t>Neutral</w:t>
            </w: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53D7F8B" w14:textId="77777777" w:rsidR="007F38B0" w:rsidRPr="007F38B0" w:rsidRDefault="007F38B0" w:rsidP="007F38B0">
            <w:pPr>
              <w:rPr>
                <w:lang w:val="en-BE"/>
              </w:rPr>
            </w:pPr>
            <w:r w:rsidRPr="007F38B0">
              <w:rPr>
                <w:lang w:val="en-BE"/>
              </w:rPr>
              <w:t>Disagree</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352B889" w14:textId="77777777" w:rsidR="007F38B0" w:rsidRPr="007F38B0" w:rsidRDefault="007F38B0" w:rsidP="007F38B0">
            <w:pPr>
              <w:rPr>
                <w:lang w:val="en-BE"/>
              </w:rPr>
            </w:pPr>
            <w:r w:rsidRPr="007F38B0">
              <w:rPr>
                <w:lang w:val="en-BE"/>
              </w:rPr>
              <w:t>Strongly disagree</w:t>
            </w: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77E2CB8" w14:textId="77777777" w:rsidR="007F38B0" w:rsidRPr="007F38B0" w:rsidRDefault="007F38B0" w:rsidP="007F38B0">
            <w:pPr>
              <w:rPr>
                <w:lang w:val="en-BE"/>
              </w:rPr>
            </w:pPr>
            <w:r w:rsidRPr="007F38B0">
              <w:rPr>
                <w:lang w:val="en-BE"/>
              </w:rPr>
              <w:t>Don't know</w:t>
            </w:r>
          </w:p>
        </w:tc>
      </w:tr>
      <w:tr w:rsidR="007F38B0" w:rsidRPr="007F38B0" w14:paraId="2BFBB414" w14:textId="77777777" w:rsidTr="007F38B0">
        <w:tc>
          <w:tcPr>
            <w:tcW w:w="214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88CCF2A" w14:textId="77777777" w:rsidR="007F38B0" w:rsidRPr="007F38B0" w:rsidRDefault="007F38B0" w:rsidP="007F38B0">
            <w:pPr>
              <w:rPr>
                <w:lang w:val="en-BE"/>
              </w:rPr>
            </w:pPr>
            <w:r w:rsidRPr="007F38B0">
              <w:rPr>
                <w:lang w:val="en-BE"/>
              </w:rPr>
              <w:t>The directives are fit for purpose to contribute to the </w:t>
            </w:r>
            <w:r w:rsidRPr="007F38B0">
              <w:rPr>
                <w:b/>
                <w:bCs/>
                <w:lang w:val="en-BE"/>
              </w:rPr>
              <w:t>EU’s strategic autonomy</w:t>
            </w:r>
            <w:r w:rsidRPr="007F38B0">
              <w:rPr>
                <w:lang w:val="en-BE"/>
              </w:rPr>
              <w:t>* (including the security of EU supply chains).</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CF458C6" w14:textId="77777777" w:rsidR="007F38B0" w:rsidRPr="007F38B0" w:rsidRDefault="007F38B0" w:rsidP="007F38B0">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4FE6798" w14:textId="77777777" w:rsidR="007F38B0" w:rsidRPr="007F38B0" w:rsidRDefault="007F38B0" w:rsidP="007F38B0">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ED8E685" w14:textId="77777777" w:rsidR="007F38B0" w:rsidRPr="007F38B0" w:rsidRDefault="007F38B0" w:rsidP="007F38B0">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2104DEA" w14:textId="33E55C94" w:rsidR="007F38B0" w:rsidRPr="007F38B0" w:rsidRDefault="005014CA" w:rsidP="007F38B0">
            <w:pPr>
              <w:rPr>
                <w:lang w:val="en-BE"/>
              </w:rPr>
            </w:pPr>
            <w:r w:rsidRPr="005014CA">
              <w:rPr>
                <w:highlight w:val="yellow"/>
                <w:lang w:val="en-BE"/>
              </w:rPr>
              <w:t>x</w:t>
            </w: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689DC6E" w14:textId="77777777" w:rsidR="007F38B0" w:rsidRPr="007F38B0" w:rsidRDefault="007F38B0" w:rsidP="007F38B0">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1DA3A50" w14:textId="77777777" w:rsidR="007F38B0" w:rsidRPr="007F38B0" w:rsidRDefault="007F38B0" w:rsidP="007F38B0">
            <w:pPr>
              <w:rPr>
                <w:lang w:val="en-BE"/>
              </w:rPr>
            </w:pPr>
          </w:p>
        </w:tc>
      </w:tr>
      <w:tr w:rsidR="007F38B0" w:rsidRPr="007F38B0" w14:paraId="665ED7ED" w14:textId="77777777" w:rsidTr="007F38B0">
        <w:tc>
          <w:tcPr>
            <w:tcW w:w="214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23832C4" w14:textId="77777777" w:rsidR="007F38B0" w:rsidRPr="007F38B0" w:rsidRDefault="007F38B0" w:rsidP="007F38B0">
            <w:pPr>
              <w:rPr>
                <w:lang w:val="en-BE"/>
              </w:rPr>
            </w:pPr>
            <w:r w:rsidRPr="007F38B0">
              <w:rPr>
                <w:lang w:val="en-BE"/>
              </w:rPr>
              <w:t>The directives are fit for purpose </w:t>
            </w:r>
            <w:r w:rsidRPr="007F38B0">
              <w:rPr>
                <w:b/>
                <w:bCs/>
                <w:lang w:val="en-BE"/>
              </w:rPr>
              <w:t>in urgent situations</w:t>
            </w:r>
            <w:r w:rsidRPr="007F38B0">
              <w:rPr>
                <w:lang w:val="en-BE"/>
              </w:rPr>
              <w:t xml:space="preserve">, allowing </w:t>
            </w:r>
            <w:r w:rsidRPr="007F38B0">
              <w:rPr>
                <w:lang w:val="en-BE"/>
              </w:rPr>
              <w:lastRenderedPageBreak/>
              <w:t>contracting authorities to procure works, goods and services in a timely manner and even make purchases more quickly when necessary.</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1006F54" w14:textId="77777777" w:rsidR="007F38B0" w:rsidRPr="007F38B0" w:rsidRDefault="007F38B0" w:rsidP="007F38B0">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8BBD989" w14:textId="77777777" w:rsidR="007F38B0" w:rsidRPr="007F38B0" w:rsidRDefault="007F38B0" w:rsidP="007F38B0">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9952587" w14:textId="77777777" w:rsidR="007F38B0" w:rsidRPr="007F38B0" w:rsidRDefault="007F38B0" w:rsidP="007F38B0">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9CD6DD5" w14:textId="77777777" w:rsidR="007F38B0" w:rsidRPr="007F38B0" w:rsidRDefault="007F38B0" w:rsidP="007F38B0">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8FB4A4A" w14:textId="77777777" w:rsidR="007F38B0" w:rsidRPr="007F38B0" w:rsidRDefault="007F38B0" w:rsidP="007F38B0">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B5DBE6A" w14:textId="77777777" w:rsidR="007F38B0" w:rsidRPr="007F38B0" w:rsidRDefault="007F38B0" w:rsidP="007F38B0">
            <w:pPr>
              <w:rPr>
                <w:lang w:val="en-BE"/>
              </w:rPr>
            </w:pPr>
          </w:p>
        </w:tc>
      </w:tr>
      <w:tr w:rsidR="007F38B0" w:rsidRPr="007F38B0" w14:paraId="075DEC61" w14:textId="77777777" w:rsidTr="007F38B0">
        <w:tc>
          <w:tcPr>
            <w:tcW w:w="214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F8E7CC2" w14:textId="77777777" w:rsidR="007F38B0" w:rsidRPr="007F38B0" w:rsidRDefault="007F38B0" w:rsidP="007F38B0">
            <w:pPr>
              <w:rPr>
                <w:lang w:val="en-BE"/>
              </w:rPr>
            </w:pPr>
            <w:r w:rsidRPr="007F38B0">
              <w:rPr>
                <w:lang w:val="en-BE"/>
              </w:rPr>
              <w:t>The directives are fit for purpose if there are </w:t>
            </w:r>
            <w:r w:rsidRPr="007F38B0">
              <w:rPr>
                <w:b/>
                <w:bCs/>
                <w:lang w:val="en-BE"/>
              </w:rPr>
              <w:t>major supply shortages</w:t>
            </w:r>
            <w:r w:rsidRPr="007F38B0">
              <w:rPr>
                <w:lang w:val="en-BE"/>
              </w:rPr>
              <w:t> (e.g. supply-chain disruptions during a health, energy or security crisis).</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854FA43" w14:textId="77777777" w:rsidR="007F38B0" w:rsidRPr="007F38B0" w:rsidRDefault="007F38B0" w:rsidP="007F38B0">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F11C9BC" w14:textId="77777777" w:rsidR="007F38B0" w:rsidRPr="007F38B0" w:rsidRDefault="007F38B0" w:rsidP="007F38B0">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87512A2" w14:textId="77777777" w:rsidR="007F38B0" w:rsidRPr="007F38B0" w:rsidRDefault="007F38B0" w:rsidP="007F38B0">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E588287" w14:textId="77777777" w:rsidR="007F38B0" w:rsidRPr="007F38B0" w:rsidRDefault="007F38B0" w:rsidP="007F38B0">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4945F4C" w14:textId="77777777" w:rsidR="007F38B0" w:rsidRPr="007F38B0" w:rsidRDefault="007F38B0" w:rsidP="007F38B0">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B188973" w14:textId="77777777" w:rsidR="007F38B0" w:rsidRPr="007F38B0" w:rsidRDefault="007F38B0" w:rsidP="007F38B0">
            <w:pPr>
              <w:rPr>
                <w:lang w:val="en-BE"/>
              </w:rPr>
            </w:pPr>
          </w:p>
        </w:tc>
      </w:tr>
      <w:tr w:rsidR="007F38B0" w:rsidRPr="007F38B0" w14:paraId="5FBBB9C4" w14:textId="77777777" w:rsidTr="007F38B0">
        <w:tc>
          <w:tcPr>
            <w:tcW w:w="214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941F26C" w14:textId="77777777" w:rsidR="007F38B0" w:rsidRPr="007F38B0" w:rsidRDefault="007F38B0" w:rsidP="007F38B0">
            <w:pPr>
              <w:rPr>
                <w:lang w:val="en-BE"/>
              </w:rPr>
            </w:pPr>
            <w:r w:rsidRPr="007F38B0">
              <w:rPr>
                <w:lang w:val="en-BE"/>
              </w:rPr>
              <w:t>The directives are fit for purpose to ensure that </w:t>
            </w:r>
            <w:r w:rsidRPr="007F38B0">
              <w:rPr>
                <w:b/>
                <w:bCs/>
                <w:lang w:val="en-BE"/>
              </w:rPr>
              <w:t>security considerations</w:t>
            </w:r>
            <w:r w:rsidRPr="007F38B0">
              <w:rPr>
                <w:lang w:val="en-BE"/>
              </w:rPr>
              <w:t> are properly addressed by the contracting authorities.</w:t>
            </w: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1FDE104" w14:textId="77777777" w:rsidR="007F38B0" w:rsidRPr="007F38B0" w:rsidRDefault="007F38B0" w:rsidP="007F38B0">
            <w:pPr>
              <w:rPr>
                <w:lang w:val="en-BE"/>
              </w:rPr>
            </w:pPr>
          </w:p>
        </w:tc>
        <w:tc>
          <w:tcPr>
            <w:tcW w:w="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3AE30BD" w14:textId="77777777" w:rsidR="007F38B0" w:rsidRPr="007F38B0" w:rsidRDefault="007F38B0" w:rsidP="007F38B0">
            <w:pPr>
              <w:rPr>
                <w:lang w:val="en-BE"/>
              </w:rPr>
            </w:pPr>
          </w:p>
        </w:tc>
        <w:tc>
          <w:tcPr>
            <w:tcW w:w="100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C90BE23" w14:textId="77777777" w:rsidR="007F38B0" w:rsidRPr="007F38B0" w:rsidRDefault="007F38B0" w:rsidP="007F38B0">
            <w:pPr>
              <w:rPr>
                <w:lang w:val="en-BE"/>
              </w:rPr>
            </w:pPr>
          </w:p>
        </w:tc>
        <w:tc>
          <w:tcPr>
            <w:tcW w:w="113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7DB521A" w14:textId="77777777" w:rsidR="007F38B0" w:rsidRPr="007F38B0" w:rsidRDefault="007F38B0" w:rsidP="007F38B0">
            <w:pPr>
              <w:rPr>
                <w:lang w:val="en-BE"/>
              </w:rPr>
            </w:pPr>
          </w:p>
        </w:tc>
        <w:tc>
          <w:tcPr>
            <w:tcW w:w="11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3E9A65C" w14:textId="77777777" w:rsidR="007F38B0" w:rsidRPr="007F38B0" w:rsidRDefault="007F38B0" w:rsidP="007F38B0">
            <w:pPr>
              <w:rPr>
                <w:lang w:val="en-BE"/>
              </w:rPr>
            </w:pPr>
          </w:p>
        </w:tc>
        <w:tc>
          <w:tcPr>
            <w:tcW w:w="8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59FD504" w14:textId="77777777" w:rsidR="007F38B0" w:rsidRPr="007F38B0" w:rsidRDefault="007F38B0" w:rsidP="007F38B0">
            <w:pPr>
              <w:rPr>
                <w:lang w:val="en-BE"/>
              </w:rPr>
            </w:pPr>
          </w:p>
        </w:tc>
      </w:tr>
    </w:tbl>
    <w:p w14:paraId="3FD280B3" w14:textId="77777777" w:rsidR="007F38B0" w:rsidRPr="007F38B0" w:rsidRDefault="007F38B0" w:rsidP="007F38B0">
      <w:pPr>
        <w:rPr>
          <w:lang w:val="en-BE"/>
        </w:rPr>
      </w:pPr>
      <w:r w:rsidRPr="007F38B0">
        <w:rPr>
          <w:lang w:val="en-BE"/>
        </w:rPr>
        <w:t>* EU strategic autonomy refers to the capacity of the EU to act autonomously. That means not being dependent on other countries in strategically important policy areas.</w:t>
      </w:r>
    </w:p>
    <w:p w14:paraId="09A02D78" w14:textId="4CEBC4D6" w:rsidR="007F38B0" w:rsidRDefault="007F38B0" w:rsidP="007F38B0">
      <w:pPr>
        <w:rPr>
          <w:lang w:val="en-BE"/>
        </w:rPr>
      </w:pPr>
      <w:r w:rsidRPr="007F38B0">
        <w:rPr>
          <w:lang w:val="en-BE"/>
        </w:rPr>
        <w:t>If you have comments concerning any of the statements above, please provide them here.</w:t>
      </w:r>
    </w:p>
    <w:p w14:paraId="5EF1F51F" w14:textId="212D6D8E" w:rsidR="005014CA" w:rsidRPr="007F38B0" w:rsidRDefault="005014CA" w:rsidP="007F38B0">
      <w:pPr>
        <w:rPr>
          <w:rFonts w:ascii="Arial" w:eastAsia="Times New Roman" w:hAnsi="Arial" w:cs="Arial"/>
          <w:color w:val="1F497D"/>
          <w:highlight w:val="yellow"/>
          <w:lang w:eastAsia="de-DE"/>
        </w:rPr>
      </w:pPr>
      <w:r w:rsidRPr="005014CA">
        <w:rPr>
          <w:rFonts w:ascii="Arial" w:eastAsia="Times New Roman" w:hAnsi="Arial" w:cs="Arial"/>
          <w:color w:val="1F497D"/>
          <w:highlight w:val="yellow"/>
          <w:lang w:eastAsia="de-DE"/>
        </w:rPr>
        <w:t>We refer to the comment at the end of section 3 on green public procurement</w:t>
      </w:r>
      <w:r>
        <w:rPr>
          <w:rFonts w:ascii="Arial" w:eastAsia="Times New Roman" w:hAnsi="Arial" w:cs="Arial"/>
          <w:color w:val="1F497D"/>
          <w:highlight w:val="yellow"/>
          <w:lang w:eastAsia="de-DE"/>
        </w:rPr>
        <w:t>, which should be mandatory</w:t>
      </w:r>
      <w:r w:rsidR="00BC0092">
        <w:rPr>
          <w:rFonts w:ascii="Arial" w:eastAsia="Times New Roman" w:hAnsi="Arial" w:cs="Arial"/>
          <w:color w:val="1F497D"/>
          <w:highlight w:val="yellow"/>
          <w:lang w:eastAsia="de-DE"/>
        </w:rPr>
        <w:t xml:space="preserve"> to increase </w:t>
      </w:r>
      <w:r w:rsidR="00AF49A8">
        <w:rPr>
          <w:rFonts w:ascii="Arial" w:eastAsia="Times New Roman" w:hAnsi="Arial" w:cs="Arial"/>
          <w:color w:val="1F497D"/>
          <w:highlight w:val="yellow"/>
          <w:lang w:eastAsia="de-DE"/>
        </w:rPr>
        <w:t xml:space="preserve">circularity by buying recyclable products as well as products made </w:t>
      </w:r>
      <w:r w:rsidR="00745EAE">
        <w:rPr>
          <w:rFonts w:ascii="Arial" w:eastAsia="Times New Roman" w:hAnsi="Arial" w:cs="Arial"/>
          <w:color w:val="1F497D"/>
          <w:highlight w:val="yellow"/>
          <w:lang w:eastAsia="de-DE"/>
        </w:rPr>
        <w:t>from</w:t>
      </w:r>
      <w:r w:rsidR="00AF49A8">
        <w:rPr>
          <w:rFonts w:ascii="Arial" w:eastAsia="Times New Roman" w:hAnsi="Arial" w:cs="Arial"/>
          <w:color w:val="1F497D"/>
          <w:highlight w:val="yellow"/>
          <w:lang w:eastAsia="de-DE"/>
        </w:rPr>
        <w:t xml:space="preserve"> recycled materials</w:t>
      </w:r>
      <w:r w:rsidR="00745EAE">
        <w:rPr>
          <w:rFonts w:ascii="Arial" w:eastAsia="Times New Roman" w:hAnsi="Arial" w:cs="Arial"/>
          <w:color w:val="1F497D"/>
          <w:highlight w:val="yellow"/>
          <w:lang w:eastAsia="de-DE"/>
        </w:rPr>
        <w:t>,</w:t>
      </w:r>
      <w:r w:rsidR="00AF49A8">
        <w:rPr>
          <w:rFonts w:ascii="Arial" w:eastAsia="Times New Roman" w:hAnsi="Arial" w:cs="Arial"/>
          <w:color w:val="1F497D"/>
          <w:highlight w:val="yellow"/>
          <w:lang w:eastAsia="de-DE"/>
        </w:rPr>
        <w:t xml:space="preserve"> sourced and recycled in the EU</w:t>
      </w:r>
      <w:r w:rsidRPr="005014CA">
        <w:rPr>
          <w:rFonts w:ascii="Arial" w:eastAsia="Times New Roman" w:hAnsi="Arial" w:cs="Arial"/>
          <w:color w:val="1F497D"/>
          <w:highlight w:val="yellow"/>
          <w:lang w:eastAsia="de-DE"/>
        </w:rPr>
        <w:t xml:space="preserve">. </w:t>
      </w:r>
    </w:p>
    <w:p w14:paraId="1A9AF97C" w14:textId="77777777" w:rsidR="007F38B0" w:rsidRPr="007F38B0" w:rsidRDefault="007F38B0" w:rsidP="007F38B0">
      <w:pPr>
        <w:rPr>
          <w:lang w:val="en-BE"/>
        </w:rPr>
      </w:pPr>
      <w:r w:rsidRPr="007F38B0">
        <w:rPr>
          <w:i/>
          <w:iCs/>
          <w:u w:val="single"/>
          <w:lang w:val="en-BE"/>
        </w:rPr>
        <w:t>Comparisons</w:t>
      </w:r>
    </w:p>
    <w:p w14:paraId="4661B7AE" w14:textId="77777777" w:rsidR="007F38B0" w:rsidRPr="007F38B0" w:rsidRDefault="007F38B0" w:rsidP="007F38B0">
      <w:pPr>
        <w:rPr>
          <w:lang w:val="en-BE"/>
        </w:rPr>
      </w:pPr>
      <w:r w:rsidRPr="007F38B0">
        <w:rPr>
          <w:b/>
          <w:bCs/>
          <w:lang w:val="en-BE"/>
        </w:rPr>
        <w:t>Section 7: Below EU thresholds procurement</w:t>
      </w:r>
    </w:p>
    <w:p w14:paraId="2DD064F1" w14:textId="16A94D1B" w:rsidR="007F38B0" w:rsidRPr="007F38B0" w:rsidRDefault="007F38B0" w:rsidP="007F38B0">
      <w:pPr>
        <w:rPr>
          <w:lang w:val="en-BE"/>
        </w:rPr>
      </w:pPr>
      <w:r w:rsidRPr="007F38B0">
        <w:rPr>
          <w:lang w:val="en-BE"/>
        </w:rPr>
        <w:t>When compared with procurement </w:t>
      </w:r>
      <w:r w:rsidRPr="007F38B0">
        <w:rPr>
          <w:b/>
          <w:bCs/>
          <w:lang w:val="en-BE"/>
        </w:rPr>
        <w:t>below EU thresholds*</w:t>
      </w:r>
      <w:r w:rsidRPr="007F38B0">
        <w:rPr>
          <w:lang w:val="en-BE"/>
        </w:rPr>
        <w:t>, carrying out transactions under the directives’ rules is ...</w:t>
      </w:r>
    </w:p>
    <w:tbl>
      <w:tblPr>
        <w:tblW w:w="7536"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1826"/>
        <w:gridCol w:w="967"/>
        <w:gridCol w:w="797"/>
        <w:gridCol w:w="1386"/>
        <w:gridCol w:w="895"/>
        <w:gridCol w:w="858"/>
        <w:gridCol w:w="807"/>
      </w:tblGrid>
      <w:tr w:rsidR="007F38B0" w:rsidRPr="007F38B0" w14:paraId="1C4899C4" w14:textId="77777777" w:rsidTr="007F38B0">
        <w:trPr>
          <w:tblHeader/>
        </w:trPr>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D8F3DAF" w14:textId="77777777" w:rsidR="007F38B0" w:rsidRPr="007F38B0" w:rsidRDefault="007F38B0" w:rsidP="007F38B0">
            <w:pPr>
              <w:rPr>
                <w:lang w:val="en-BE"/>
              </w:rPr>
            </w:pP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B3E367E" w14:textId="77777777" w:rsidR="007F38B0" w:rsidRPr="007F38B0" w:rsidRDefault="007F38B0" w:rsidP="007F38B0">
            <w:pPr>
              <w:rPr>
                <w:lang w:val="en-BE"/>
              </w:rPr>
            </w:pPr>
            <w:r w:rsidRPr="007F38B0">
              <w:rPr>
                <w:lang w:val="en-BE"/>
              </w:rPr>
              <w:t>Always</w:t>
            </w: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CBD6A65" w14:textId="77777777" w:rsidR="007F38B0" w:rsidRPr="007F38B0" w:rsidRDefault="007F38B0" w:rsidP="007F38B0">
            <w:pPr>
              <w:rPr>
                <w:lang w:val="en-BE"/>
              </w:rPr>
            </w:pPr>
            <w:r w:rsidRPr="007F38B0">
              <w:rPr>
                <w:lang w:val="en-BE"/>
              </w:rPr>
              <w:t>Very often</w:t>
            </w: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9A790D1" w14:textId="77777777" w:rsidR="007F38B0" w:rsidRPr="007F38B0" w:rsidRDefault="007F38B0" w:rsidP="007F38B0">
            <w:pPr>
              <w:rPr>
                <w:lang w:val="en-BE"/>
              </w:rPr>
            </w:pPr>
            <w:r w:rsidRPr="007F38B0">
              <w:rPr>
                <w:lang w:val="en-BE"/>
              </w:rPr>
              <w:t>Sometimes</w:t>
            </w: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C6B5986" w14:textId="77777777" w:rsidR="007F38B0" w:rsidRPr="007F38B0" w:rsidRDefault="007F38B0" w:rsidP="007F38B0">
            <w:pPr>
              <w:rPr>
                <w:lang w:val="en-BE"/>
              </w:rPr>
            </w:pPr>
            <w:r w:rsidRPr="007F38B0">
              <w:rPr>
                <w:lang w:val="en-BE"/>
              </w:rPr>
              <w:t>Rarely</w:t>
            </w: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D563AFA" w14:textId="77777777" w:rsidR="007F38B0" w:rsidRPr="007F38B0" w:rsidRDefault="007F38B0" w:rsidP="007F38B0">
            <w:pPr>
              <w:rPr>
                <w:lang w:val="en-BE"/>
              </w:rPr>
            </w:pPr>
            <w:r w:rsidRPr="007F38B0">
              <w:rPr>
                <w:lang w:val="en-BE"/>
              </w:rPr>
              <w:t>Never</w:t>
            </w: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02165BC" w14:textId="77777777" w:rsidR="007F38B0" w:rsidRPr="007F38B0" w:rsidRDefault="007F38B0" w:rsidP="007F38B0">
            <w:pPr>
              <w:rPr>
                <w:lang w:val="en-BE"/>
              </w:rPr>
            </w:pPr>
            <w:r w:rsidRPr="007F38B0">
              <w:rPr>
                <w:lang w:val="en-BE"/>
              </w:rPr>
              <w:t>I don't know</w:t>
            </w:r>
          </w:p>
        </w:tc>
      </w:tr>
      <w:tr w:rsidR="007F38B0" w:rsidRPr="007F38B0" w14:paraId="7BC99636"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83FBE16" w14:textId="77777777" w:rsidR="007F38B0" w:rsidRPr="007F38B0" w:rsidRDefault="007F38B0" w:rsidP="007F38B0">
            <w:pPr>
              <w:rPr>
                <w:lang w:val="en-BE"/>
              </w:rPr>
            </w:pPr>
            <w:r w:rsidRPr="007F38B0">
              <w:rPr>
                <w:lang w:val="en-BE"/>
              </w:rPr>
              <w:t>simpler</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06C179A"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DD23EF8"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5C689A2"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C9AE803"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DC3A4F8"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59C6489" w14:textId="77777777" w:rsidR="007F38B0" w:rsidRPr="007F38B0" w:rsidRDefault="007F38B0" w:rsidP="007F38B0">
            <w:pPr>
              <w:rPr>
                <w:lang w:val="en-BE"/>
              </w:rPr>
            </w:pPr>
          </w:p>
        </w:tc>
      </w:tr>
      <w:tr w:rsidR="007F38B0" w:rsidRPr="007F38B0" w14:paraId="5FB4C087"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F948987" w14:textId="77777777" w:rsidR="007F38B0" w:rsidRPr="007F38B0" w:rsidRDefault="007F38B0" w:rsidP="007F38B0">
            <w:pPr>
              <w:rPr>
                <w:lang w:val="en-BE"/>
              </w:rPr>
            </w:pPr>
            <w:r w:rsidRPr="007F38B0">
              <w:rPr>
                <w:lang w:val="en-BE"/>
              </w:rPr>
              <w:t>better value for money</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06D0040"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0AF42A1"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E9C2137"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6B2EA43"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8D1D76A"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541FDDC" w14:textId="77777777" w:rsidR="007F38B0" w:rsidRPr="007F38B0" w:rsidRDefault="007F38B0" w:rsidP="007F38B0">
            <w:pPr>
              <w:rPr>
                <w:lang w:val="en-BE"/>
              </w:rPr>
            </w:pPr>
          </w:p>
        </w:tc>
      </w:tr>
      <w:tr w:rsidR="007F38B0" w:rsidRPr="007F38B0" w14:paraId="694E2941"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44AF28E" w14:textId="77777777" w:rsidR="007F38B0" w:rsidRPr="007F38B0" w:rsidRDefault="007F38B0" w:rsidP="007F38B0">
            <w:pPr>
              <w:rPr>
                <w:lang w:val="en-BE"/>
              </w:rPr>
            </w:pPr>
            <w:r w:rsidRPr="007F38B0">
              <w:rPr>
                <w:lang w:val="en-BE"/>
              </w:rPr>
              <w:t>faster</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A480090"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74A5905"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A46044E"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B202F53"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CC48142"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99F8F6E" w14:textId="77777777" w:rsidR="007F38B0" w:rsidRPr="007F38B0" w:rsidRDefault="007F38B0" w:rsidP="007F38B0">
            <w:pPr>
              <w:rPr>
                <w:lang w:val="en-BE"/>
              </w:rPr>
            </w:pPr>
          </w:p>
        </w:tc>
      </w:tr>
      <w:tr w:rsidR="007F38B0" w:rsidRPr="007F38B0" w14:paraId="47329C77"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6918896" w14:textId="77777777" w:rsidR="007F38B0" w:rsidRPr="007F38B0" w:rsidRDefault="007F38B0" w:rsidP="007F38B0">
            <w:pPr>
              <w:rPr>
                <w:lang w:val="en-BE"/>
              </w:rPr>
            </w:pPr>
            <w:r w:rsidRPr="007F38B0">
              <w:rPr>
                <w:lang w:val="en-BE"/>
              </w:rPr>
              <w:t>more transparent and fair</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831EADD"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E0BEA3D"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A260AB6"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075DF2D"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4FFB33D"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08C0898" w14:textId="77777777" w:rsidR="007F38B0" w:rsidRPr="007F38B0" w:rsidRDefault="007F38B0" w:rsidP="007F38B0">
            <w:pPr>
              <w:rPr>
                <w:lang w:val="en-BE"/>
              </w:rPr>
            </w:pPr>
          </w:p>
        </w:tc>
      </w:tr>
      <w:tr w:rsidR="007F38B0" w:rsidRPr="007F38B0" w14:paraId="1C96FC3B"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BA954C6" w14:textId="77777777" w:rsidR="007F38B0" w:rsidRPr="007F38B0" w:rsidRDefault="007F38B0" w:rsidP="007F38B0">
            <w:pPr>
              <w:rPr>
                <w:lang w:val="en-BE"/>
              </w:rPr>
            </w:pPr>
            <w:r w:rsidRPr="007F38B0">
              <w:rPr>
                <w:lang w:val="en-BE"/>
              </w:rPr>
              <w:t>more professional</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261E13"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35C9958"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7381A9"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4420F2F"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54D28EE"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282EC5" w14:textId="77777777" w:rsidR="007F38B0" w:rsidRPr="007F38B0" w:rsidRDefault="007F38B0" w:rsidP="007F38B0">
            <w:pPr>
              <w:rPr>
                <w:lang w:val="en-BE"/>
              </w:rPr>
            </w:pPr>
          </w:p>
        </w:tc>
      </w:tr>
      <w:tr w:rsidR="007F38B0" w:rsidRPr="007F38B0" w14:paraId="72595EC2"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75733E8" w14:textId="77777777" w:rsidR="007F38B0" w:rsidRPr="007F38B0" w:rsidRDefault="007F38B0" w:rsidP="007F38B0">
            <w:pPr>
              <w:rPr>
                <w:lang w:val="en-BE"/>
              </w:rPr>
            </w:pPr>
            <w:r w:rsidRPr="007F38B0">
              <w:rPr>
                <w:lang w:val="en-BE"/>
              </w:rPr>
              <w:t>subject to more competition</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76F2845"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E68A281"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F2EF49F"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76B55B9"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BC46B81"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95D10C7" w14:textId="77777777" w:rsidR="007F38B0" w:rsidRPr="007F38B0" w:rsidRDefault="007F38B0" w:rsidP="007F38B0">
            <w:pPr>
              <w:rPr>
                <w:lang w:val="en-BE"/>
              </w:rPr>
            </w:pPr>
          </w:p>
        </w:tc>
      </w:tr>
      <w:tr w:rsidR="007F38B0" w:rsidRPr="007F38B0" w14:paraId="46CA255E"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99528B8" w14:textId="77777777" w:rsidR="007F38B0" w:rsidRPr="007F38B0" w:rsidRDefault="007F38B0" w:rsidP="007F38B0">
            <w:pPr>
              <w:rPr>
                <w:lang w:val="en-BE"/>
              </w:rPr>
            </w:pPr>
            <w:r w:rsidRPr="007F38B0">
              <w:rPr>
                <w:lang w:val="en-BE"/>
              </w:rPr>
              <w:t>more environmentally friendly</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A47F895"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6182885"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7D75F96"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C7B0591"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69139C2"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C619626" w14:textId="77777777" w:rsidR="007F38B0" w:rsidRPr="007F38B0" w:rsidRDefault="007F38B0" w:rsidP="007F38B0">
            <w:pPr>
              <w:rPr>
                <w:lang w:val="en-BE"/>
              </w:rPr>
            </w:pPr>
          </w:p>
        </w:tc>
      </w:tr>
      <w:tr w:rsidR="007F38B0" w:rsidRPr="007F38B0" w14:paraId="48877BB8"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40860D6" w14:textId="77777777" w:rsidR="007F38B0" w:rsidRPr="007F38B0" w:rsidRDefault="007F38B0" w:rsidP="007F38B0">
            <w:pPr>
              <w:rPr>
                <w:lang w:val="en-BE"/>
              </w:rPr>
            </w:pPr>
            <w:r w:rsidRPr="007F38B0">
              <w:rPr>
                <w:lang w:val="en-BE"/>
              </w:rPr>
              <w:t>more socially responsible</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077DBD7"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139A8BC"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C0B2823"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30F99A9"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886C527"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546646E" w14:textId="77777777" w:rsidR="007F38B0" w:rsidRPr="007F38B0" w:rsidRDefault="007F38B0" w:rsidP="007F38B0">
            <w:pPr>
              <w:rPr>
                <w:lang w:val="en-BE"/>
              </w:rPr>
            </w:pPr>
          </w:p>
        </w:tc>
      </w:tr>
      <w:tr w:rsidR="007F38B0" w:rsidRPr="007F38B0" w14:paraId="56BA78AF"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0A21EAF" w14:textId="77777777" w:rsidR="007F38B0" w:rsidRPr="007F38B0" w:rsidRDefault="007F38B0" w:rsidP="007F38B0">
            <w:pPr>
              <w:rPr>
                <w:lang w:val="en-BE"/>
              </w:rPr>
            </w:pPr>
            <w:r w:rsidRPr="007F38B0">
              <w:rPr>
                <w:lang w:val="en-BE"/>
              </w:rPr>
              <w:t>more supportive for innovation</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67FD513"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11E07E7"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8220621"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51F855"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FB08E46"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34EF284" w14:textId="77777777" w:rsidR="007F38B0" w:rsidRPr="007F38B0" w:rsidRDefault="007F38B0" w:rsidP="007F38B0">
            <w:pPr>
              <w:rPr>
                <w:lang w:val="en-BE"/>
              </w:rPr>
            </w:pPr>
          </w:p>
        </w:tc>
      </w:tr>
      <w:tr w:rsidR="007F38B0" w:rsidRPr="007F38B0" w14:paraId="495A10A6"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AB4BD65" w14:textId="77777777" w:rsidR="007F38B0" w:rsidRPr="007F38B0" w:rsidRDefault="007F38B0" w:rsidP="007F38B0">
            <w:pPr>
              <w:rPr>
                <w:lang w:val="en-BE"/>
              </w:rPr>
            </w:pPr>
            <w:r w:rsidRPr="007F38B0">
              <w:rPr>
                <w:lang w:val="en-BE"/>
              </w:rPr>
              <w:t>better in preventing corruption</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2D2B425"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855AADC"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9889556"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7D5CECC"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06B37B0"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C440AAB" w14:textId="77777777" w:rsidR="007F38B0" w:rsidRPr="007F38B0" w:rsidRDefault="007F38B0" w:rsidP="007F38B0">
            <w:pPr>
              <w:rPr>
                <w:lang w:val="en-BE"/>
              </w:rPr>
            </w:pPr>
          </w:p>
        </w:tc>
      </w:tr>
    </w:tbl>
    <w:p w14:paraId="1F3D7D12" w14:textId="77777777" w:rsidR="007F38B0" w:rsidRPr="007F38B0" w:rsidRDefault="007F38B0" w:rsidP="007F38B0">
      <w:pPr>
        <w:rPr>
          <w:lang w:val="en-BE"/>
        </w:rPr>
      </w:pPr>
      <w:r w:rsidRPr="007F38B0">
        <w:rPr>
          <w:lang w:val="en-BE"/>
        </w:rPr>
        <w:t>* Thresholds are as follows (approximately): (</w:t>
      </w:r>
      <w:proofErr w:type="spellStart"/>
      <w:r w:rsidRPr="007F38B0">
        <w:rPr>
          <w:lang w:val="en-BE"/>
        </w:rPr>
        <w:t>i</w:t>
      </w:r>
      <w:proofErr w:type="spellEnd"/>
      <w:r w:rsidRPr="007F38B0">
        <w:rPr>
          <w:lang w:val="en-BE"/>
        </w:rPr>
        <w:t>) works or concession contracts worth more than €5.5 million; (ii) supply or service contracts with public authorities worth more than €140 000; and (iii) supply or service contracts in the water, energy or transport sectors worth more than €440 000.</w:t>
      </w:r>
    </w:p>
    <w:p w14:paraId="14F3E5B9" w14:textId="77777777" w:rsidR="007F38B0" w:rsidRPr="007F38B0" w:rsidRDefault="007F38B0" w:rsidP="007F38B0">
      <w:pPr>
        <w:rPr>
          <w:lang w:val="en-BE"/>
        </w:rPr>
      </w:pPr>
      <w:r w:rsidRPr="007F38B0">
        <w:rPr>
          <w:b/>
          <w:bCs/>
          <w:lang w:val="en-BE"/>
        </w:rPr>
        <w:t>Section 8: Private procurement</w:t>
      </w:r>
    </w:p>
    <w:p w14:paraId="6BC096F0" w14:textId="39874F03" w:rsidR="007F38B0" w:rsidRPr="007F38B0" w:rsidRDefault="007F38B0" w:rsidP="007F38B0">
      <w:pPr>
        <w:rPr>
          <w:lang w:val="en-BE"/>
        </w:rPr>
      </w:pPr>
      <w:r w:rsidRPr="007F38B0">
        <w:rPr>
          <w:lang w:val="en-BE"/>
        </w:rPr>
        <w:t>When compared with </w:t>
      </w:r>
      <w:r w:rsidRPr="007F38B0">
        <w:rPr>
          <w:b/>
          <w:bCs/>
          <w:lang w:val="en-BE"/>
        </w:rPr>
        <w:t>private procurement</w:t>
      </w:r>
      <w:r w:rsidRPr="007F38B0">
        <w:rPr>
          <w:lang w:val="en-BE"/>
        </w:rPr>
        <w:t>, selling under the directives’ rules is ...</w:t>
      </w:r>
    </w:p>
    <w:tbl>
      <w:tblPr>
        <w:tblW w:w="7536"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1826"/>
        <w:gridCol w:w="967"/>
        <w:gridCol w:w="797"/>
        <w:gridCol w:w="1386"/>
        <w:gridCol w:w="895"/>
        <w:gridCol w:w="858"/>
        <w:gridCol w:w="807"/>
      </w:tblGrid>
      <w:tr w:rsidR="007F38B0" w:rsidRPr="007F38B0" w14:paraId="25B7B586" w14:textId="77777777" w:rsidTr="007F38B0">
        <w:trPr>
          <w:tblHeader/>
        </w:trPr>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04A541D" w14:textId="77777777" w:rsidR="007F38B0" w:rsidRPr="007F38B0" w:rsidRDefault="007F38B0" w:rsidP="007F38B0">
            <w:pPr>
              <w:rPr>
                <w:lang w:val="en-BE"/>
              </w:rPr>
            </w:pP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E89D5C4" w14:textId="77777777" w:rsidR="007F38B0" w:rsidRPr="007F38B0" w:rsidRDefault="007F38B0" w:rsidP="007F38B0">
            <w:pPr>
              <w:rPr>
                <w:lang w:val="en-BE"/>
              </w:rPr>
            </w:pPr>
            <w:r w:rsidRPr="007F38B0">
              <w:rPr>
                <w:lang w:val="en-BE"/>
              </w:rPr>
              <w:t>Always</w:t>
            </w: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8DABC83" w14:textId="77777777" w:rsidR="007F38B0" w:rsidRPr="007F38B0" w:rsidRDefault="007F38B0" w:rsidP="007F38B0">
            <w:pPr>
              <w:rPr>
                <w:lang w:val="en-BE"/>
              </w:rPr>
            </w:pPr>
            <w:r w:rsidRPr="007F38B0">
              <w:rPr>
                <w:lang w:val="en-BE"/>
              </w:rPr>
              <w:t>Very often</w:t>
            </w: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A7EAE41" w14:textId="77777777" w:rsidR="007F38B0" w:rsidRPr="007F38B0" w:rsidRDefault="007F38B0" w:rsidP="007F38B0">
            <w:pPr>
              <w:rPr>
                <w:lang w:val="en-BE"/>
              </w:rPr>
            </w:pPr>
            <w:r w:rsidRPr="007F38B0">
              <w:rPr>
                <w:lang w:val="en-BE"/>
              </w:rPr>
              <w:t>Sometimes</w:t>
            </w: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8EFC417" w14:textId="77777777" w:rsidR="007F38B0" w:rsidRPr="007F38B0" w:rsidRDefault="007F38B0" w:rsidP="007F38B0">
            <w:pPr>
              <w:rPr>
                <w:lang w:val="en-BE"/>
              </w:rPr>
            </w:pPr>
            <w:r w:rsidRPr="007F38B0">
              <w:rPr>
                <w:lang w:val="en-BE"/>
              </w:rPr>
              <w:t>Rarely</w:t>
            </w: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1425CFB" w14:textId="77777777" w:rsidR="007F38B0" w:rsidRPr="007F38B0" w:rsidRDefault="007F38B0" w:rsidP="007F38B0">
            <w:pPr>
              <w:rPr>
                <w:lang w:val="en-BE"/>
              </w:rPr>
            </w:pPr>
            <w:r w:rsidRPr="007F38B0">
              <w:rPr>
                <w:lang w:val="en-BE"/>
              </w:rPr>
              <w:t>Never</w:t>
            </w: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9F5CC9F" w14:textId="77777777" w:rsidR="007F38B0" w:rsidRPr="007F38B0" w:rsidRDefault="007F38B0" w:rsidP="007F38B0">
            <w:pPr>
              <w:rPr>
                <w:lang w:val="en-BE"/>
              </w:rPr>
            </w:pPr>
            <w:r w:rsidRPr="007F38B0">
              <w:rPr>
                <w:lang w:val="en-BE"/>
              </w:rPr>
              <w:t>I don't know</w:t>
            </w:r>
          </w:p>
        </w:tc>
      </w:tr>
      <w:tr w:rsidR="007F38B0" w:rsidRPr="007F38B0" w14:paraId="7403EC74"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3BB8D48" w14:textId="77777777" w:rsidR="007F38B0" w:rsidRPr="007F38B0" w:rsidRDefault="007F38B0" w:rsidP="007F38B0">
            <w:pPr>
              <w:rPr>
                <w:lang w:val="en-BE"/>
              </w:rPr>
            </w:pPr>
            <w:r w:rsidRPr="007F38B0">
              <w:rPr>
                <w:lang w:val="en-BE"/>
              </w:rPr>
              <w:t>simpler</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D27AE18"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64E8545"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D5B6488"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62CA5A7"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9DBAEE4"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BD135A7" w14:textId="77777777" w:rsidR="007F38B0" w:rsidRPr="007F38B0" w:rsidRDefault="007F38B0" w:rsidP="007F38B0">
            <w:pPr>
              <w:rPr>
                <w:lang w:val="en-BE"/>
              </w:rPr>
            </w:pPr>
          </w:p>
        </w:tc>
      </w:tr>
      <w:tr w:rsidR="007F38B0" w:rsidRPr="007F38B0" w14:paraId="5DA5CED4"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5932576" w14:textId="77777777" w:rsidR="007F38B0" w:rsidRPr="007F38B0" w:rsidRDefault="007F38B0" w:rsidP="007F38B0">
            <w:pPr>
              <w:rPr>
                <w:lang w:val="en-BE"/>
              </w:rPr>
            </w:pPr>
            <w:r w:rsidRPr="007F38B0">
              <w:rPr>
                <w:lang w:val="en-BE"/>
              </w:rPr>
              <w:t>better value for money</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910FB82"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B8D6352"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A282A5D"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1EE0913"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3DF0F33"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F56BD38" w14:textId="77777777" w:rsidR="007F38B0" w:rsidRPr="007F38B0" w:rsidRDefault="007F38B0" w:rsidP="007F38B0">
            <w:pPr>
              <w:rPr>
                <w:lang w:val="en-BE"/>
              </w:rPr>
            </w:pPr>
          </w:p>
        </w:tc>
      </w:tr>
      <w:tr w:rsidR="007F38B0" w:rsidRPr="007F38B0" w14:paraId="70D814C3"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CFC91C7" w14:textId="77777777" w:rsidR="007F38B0" w:rsidRPr="007F38B0" w:rsidRDefault="007F38B0" w:rsidP="007F38B0">
            <w:pPr>
              <w:rPr>
                <w:lang w:val="en-BE"/>
              </w:rPr>
            </w:pPr>
            <w:r w:rsidRPr="007F38B0">
              <w:rPr>
                <w:lang w:val="en-BE"/>
              </w:rPr>
              <w:t>faster</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0715550"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6E2A59E"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FF88A25"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CD88EED"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AEFD9A2"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E7D1D42" w14:textId="77777777" w:rsidR="007F38B0" w:rsidRPr="007F38B0" w:rsidRDefault="007F38B0" w:rsidP="007F38B0">
            <w:pPr>
              <w:rPr>
                <w:lang w:val="en-BE"/>
              </w:rPr>
            </w:pPr>
          </w:p>
        </w:tc>
      </w:tr>
      <w:tr w:rsidR="007F38B0" w:rsidRPr="007F38B0" w14:paraId="333D6519"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CA167FD" w14:textId="77777777" w:rsidR="007F38B0" w:rsidRPr="007F38B0" w:rsidRDefault="007F38B0" w:rsidP="007F38B0">
            <w:pPr>
              <w:rPr>
                <w:lang w:val="en-BE"/>
              </w:rPr>
            </w:pPr>
            <w:r w:rsidRPr="007F38B0">
              <w:rPr>
                <w:lang w:val="en-BE"/>
              </w:rPr>
              <w:t>more transparent and fair</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71F2529"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0E15DFB"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0DF0F9F"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8670B65"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42D0A38"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EEDC8CD" w14:textId="77777777" w:rsidR="007F38B0" w:rsidRPr="007F38B0" w:rsidRDefault="007F38B0" w:rsidP="007F38B0">
            <w:pPr>
              <w:rPr>
                <w:lang w:val="en-BE"/>
              </w:rPr>
            </w:pPr>
          </w:p>
        </w:tc>
      </w:tr>
      <w:tr w:rsidR="007F38B0" w:rsidRPr="007F38B0" w14:paraId="33E3D925"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55C370A" w14:textId="77777777" w:rsidR="007F38B0" w:rsidRPr="007F38B0" w:rsidRDefault="007F38B0" w:rsidP="007F38B0">
            <w:pPr>
              <w:rPr>
                <w:lang w:val="en-BE"/>
              </w:rPr>
            </w:pPr>
            <w:r w:rsidRPr="007F38B0">
              <w:rPr>
                <w:lang w:val="en-BE"/>
              </w:rPr>
              <w:t>more professional</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DB854FF"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3A196BA"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9201A1C"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F969B62"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FD3D812"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D14D95E" w14:textId="77777777" w:rsidR="007F38B0" w:rsidRPr="007F38B0" w:rsidRDefault="007F38B0" w:rsidP="007F38B0">
            <w:pPr>
              <w:rPr>
                <w:lang w:val="en-BE"/>
              </w:rPr>
            </w:pPr>
          </w:p>
        </w:tc>
      </w:tr>
      <w:tr w:rsidR="007F38B0" w:rsidRPr="007F38B0" w14:paraId="6558010B"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70E2CCB" w14:textId="77777777" w:rsidR="007F38B0" w:rsidRPr="007F38B0" w:rsidRDefault="007F38B0" w:rsidP="007F38B0">
            <w:pPr>
              <w:rPr>
                <w:lang w:val="en-BE"/>
              </w:rPr>
            </w:pPr>
            <w:r w:rsidRPr="007F38B0">
              <w:rPr>
                <w:lang w:val="en-BE"/>
              </w:rPr>
              <w:t>subject to more competition</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5D9451C"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B3D0315"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EAC3A82"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04D6D0F"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55DBE94"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864FD58" w14:textId="77777777" w:rsidR="007F38B0" w:rsidRPr="007F38B0" w:rsidRDefault="007F38B0" w:rsidP="007F38B0">
            <w:pPr>
              <w:rPr>
                <w:lang w:val="en-BE"/>
              </w:rPr>
            </w:pPr>
          </w:p>
        </w:tc>
      </w:tr>
      <w:tr w:rsidR="007F38B0" w:rsidRPr="007F38B0" w14:paraId="3788F12D"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C2CE84C" w14:textId="77777777" w:rsidR="007F38B0" w:rsidRPr="007F38B0" w:rsidRDefault="007F38B0" w:rsidP="007F38B0">
            <w:pPr>
              <w:rPr>
                <w:lang w:val="en-BE"/>
              </w:rPr>
            </w:pPr>
            <w:r w:rsidRPr="007F38B0">
              <w:rPr>
                <w:lang w:val="en-BE"/>
              </w:rPr>
              <w:t>more environmentally friendly</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1D89BA0"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DD7383E"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4958AAC"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7F5D4C2"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CEFDC02"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8D82826" w14:textId="77777777" w:rsidR="007F38B0" w:rsidRPr="007F38B0" w:rsidRDefault="007F38B0" w:rsidP="007F38B0">
            <w:pPr>
              <w:rPr>
                <w:lang w:val="en-BE"/>
              </w:rPr>
            </w:pPr>
          </w:p>
        </w:tc>
      </w:tr>
      <w:tr w:rsidR="007F38B0" w:rsidRPr="007F38B0" w14:paraId="38FAD285"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B992E1B" w14:textId="77777777" w:rsidR="007F38B0" w:rsidRPr="007F38B0" w:rsidRDefault="007F38B0" w:rsidP="007F38B0">
            <w:pPr>
              <w:rPr>
                <w:lang w:val="en-BE"/>
              </w:rPr>
            </w:pPr>
            <w:r w:rsidRPr="007F38B0">
              <w:rPr>
                <w:lang w:val="en-BE"/>
              </w:rPr>
              <w:t>more socially responsible</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E8A84B8"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312688E"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441BDAA"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91617CD"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F9BD362"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809547C" w14:textId="77777777" w:rsidR="007F38B0" w:rsidRPr="007F38B0" w:rsidRDefault="007F38B0" w:rsidP="007F38B0">
            <w:pPr>
              <w:rPr>
                <w:lang w:val="en-BE"/>
              </w:rPr>
            </w:pPr>
          </w:p>
        </w:tc>
      </w:tr>
      <w:tr w:rsidR="007F38B0" w:rsidRPr="007F38B0" w14:paraId="51F72465"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96AF802" w14:textId="77777777" w:rsidR="007F38B0" w:rsidRPr="007F38B0" w:rsidRDefault="007F38B0" w:rsidP="007F38B0">
            <w:pPr>
              <w:rPr>
                <w:lang w:val="en-BE"/>
              </w:rPr>
            </w:pPr>
            <w:r w:rsidRPr="007F38B0">
              <w:rPr>
                <w:lang w:val="en-BE"/>
              </w:rPr>
              <w:t>more supportive for innovation</w:t>
            </w:r>
          </w:p>
        </w:tc>
        <w:tc>
          <w:tcPr>
            <w:tcW w:w="96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7B92756"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526FA70"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3627F9F"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4C69D92"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297EDB1"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9865853" w14:textId="77777777" w:rsidR="007F38B0" w:rsidRPr="007F38B0" w:rsidRDefault="007F38B0" w:rsidP="007F38B0">
            <w:pPr>
              <w:rPr>
                <w:lang w:val="en-BE"/>
              </w:rPr>
            </w:pPr>
          </w:p>
        </w:tc>
      </w:tr>
      <w:tr w:rsidR="007F38B0" w:rsidRPr="007F38B0" w14:paraId="39FD626B" w14:textId="77777777" w:rsidTr="007F38B0">
        <w:tc>
          <w:tcPr>
            <w:tcW w:w="182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13C2909" w14:textId="77777777" w:rsidR="007F38B0" w:rsidRPr="007F38B0" w:rsidRDefault="007F38B0" w:rsidP="007F38B0">
            <w:pPr>
              <w:rPr>
                <w:lang w:val="en-BE"/>
              </w:rPr>
            </w:pPr>
            <w:r w:rsidRPr="007F38B0">
              <w:rPr>
                <w:lang w:val="en-BE"/>
              </w:rPr>
              <w:t>better in preventing corruption</w:t>
            </w:r>
          </w:p>
        </w:tc>
        <w:tc>
          <w:tcPr>
            <w:tcW w:w="96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BFEF8CA" w14:textId="77777777" w:rsidR="007F38B0" w:rsidRPr="007F38B0" w:rsidRDefault="007F38B0" w:rsidP="007F38B0">
            <w:pPr>
              <w:rPr>
                <w:lang w:val="en-BE"/>
              </w:rPr>
            </w:pPr>
          </w:p>
        </w:tc>
        <w:tc>
          <w:tcPr>
            <w:tcW w:w="79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F9B31E8" w14:textId="77777777" w:rsidR="007F38B0" w:rsidRPr="007F38B0" w:rsidRDefault="007F38B0" w:rsidP="007F38B0">
            <w:pPr>
              <w:rPr>
                <w:lang w:val="en-BE"/>
              </w:rPr>
            </w:pPr>
          </w:p>
        </w:tc>
        <w:tc>
          <w:tcPr>
            <w:tcW w:w="1386"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FD6408F" w14:textId="77777777" w:rsidR="007F38B0" w:rsidRPr="007F38B0" w:rsidRDefault="007F38B0" w:rsidP="007F38B0">
            <w:pPr>
              <w:rPr>
                <w:lang w:val="en-BE"/>
              </w:rPr>
            </w:pPr>
          </w:p>
        </w:tc>
        <w:tc>
          <w:tcPr>
            <w:tcW w:w="895"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9779F63" w14:textId="77777777" w:rsidR="007F38B0" w:rsidRPr="007F38B0" w:rsidRDefault="007F38B0" w:rsidP="007F38B0">
            <w:pPr>
              <w:rPr>
                <w:lang w:val="en-BE"/>
              </w:rPr>
            </w:pPr>
          </w:p>
        </w:tc>
        <w:tc>
          <w:tcPr>
            <w:tcW w:w="85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D2A9952" w14:textId="77777777" w:rsidR="007F38B0" w:rsidRPr="007F38B0" w:rsidRDefault="007F38B0" w:rsidP="007F38B0">
            <w:pPr>
              <w:rPr>
                <w:lang w:val="en-BE"/>
              </w:rPr>
            </w:pPr>
          </w:p>
        </w:tc>
        <w:tc>
          <w:tcPr>
            <w:tcW w:w="80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6489809" w14:textId="77777777" w:rsidR="007F38B0" w:rsidRPr="007F38B0" w:rsidRDefault="007F38B0" w:rsidP="007F38B0">
            <w:pPr>
              <w:rPr>
                <w:lang w:val="en-BE"/>
              </w:rPr>
            </w:pPr>
          </w:p>
        </w:tc>
      </w:tr>
    </w:tbl>
    <w:p w14:paraId="48B571D8" w14:textId="77777777" w:rsidR="007F38B0" w:rsidRPr="007F38B0" w:rsidRDefault="00000000" w:rsidP="007F38B0">
      <w:pPr>
        <w:rPr>
          <w:lang w:val="en-BE"/>
        </w:rPr>
      </w:pPr>
      <w:r>
        <w:rPr>
          <w:lang w:val="en-BE"/>
        </w:rPr>
        <w:pict w14:anchorId="018D08E5">
          <v:rect id="_x0000_i1026" style="width:0;height:0" o:hralign="center" o:hrstd="t" o:hrnoshade="t" o:hr="t" fillcolor="#ddd" stroked="f"/>
        </w:pict>
      </w:r>
    </w:p>
    <w:p w14:paraId="6492A4FF" w14:textId="35B8E0DB" w:rsidR="00112D25" w:rsidRPr="00112D25" w:rsidRDefault="007F38B0" w:rsidP="00112D25">
      <w:pPr>
        <w:rPr>
          <w:lang w:val="en-BE"/>
        </w:rPr>
      </w:pPr>
      <w:r w:rsidRPr="007F38B0">
        <w:rPr>
          <w:lang w:val="en-BE"/>
        </w:rPr>
        <w:t>Thank you for your contribution. Please feel free to provide further comments or attach a file summarising your position on the directives’ evaluation.</w:t>
      </w:r>
    </w:p>
    <w:p w14:paraId="653791FB" w14:textId="77777777" w:rsidR="00CB0049" w:rsidRPr="00CB38C4" w:rsidRDefault="00CB0049">
      <w:pPr>
        <w:rPr>
          <w:lang w:val="en-BE"/>
        </w:rPr>
      </w:pPr>
    </w:p>
    <w:sectPr w:rsidR="00CB0049" w:rsidRPr="00CB38C4">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izea Astor Hoschen" w:date="2025-01-15T16:07:00Z" w:initials="AA">
    <w:p w14:paraId="47A9FF88" w14:textId="77777777" w:rsidR="00242F50" w:rsidRDefault="00242F50" w:rsidP="00242F50">
      <w:pPr>
        <w:pStyle w:val="CommentText"/>
      </w:pPr>
      <w:r>
        <w:rPr>
          <w:rStyle w:val="CommentReference"/>
        </w:rPr>
        <w:annotationRef/>
      </w:r>
      <w:r>
        <w:t>Please confirm data in this paragraph.</w:t>
      </w:r>
    </w:p>
  </w:comment>
  <w:comment w:id="1" w:author="Paolo Campanella" w:date="2025-01-10T17:22:00Z" w:initials="PC">
    <w:p w14:paraId="428BFC0A" w14:textId="53FBB072" w:rsidR="00FF4AFB" w:rsidRDefault="00FF4AFB" w:rsidP="00FF4AFB">
      <w:pPr>
        <w:pStyle w:val="CommentText"/>
      </w:pPr>
      <w:r>
        <w:rPr>
          <w:rStyle w:val="CommentReference"/>
        </w:rPr>
        <w:annotationRef/>
      </w:r>
      <w:r>
        <w:t>Do we have a figure to say that in the past years it was higher?</w:t>
      </w:r>
    </w:p>
  </w:comment>
  <w:comment w:id="2" w:author="Aizea Astor Hoschen" w:date="2025-01-09T17:48:00Z" w:initials="AA">
    <w:p w14:paraId="7484D6E6" w14:textId="6280D475" w:rsidR="00FE260A" w:rsidRDefault="00F00D64" w:rsidP="00FE260A">
      <w:pPr>
        <w:pStyle w:val="CommentText"/>
      </w:pPr>
      <w:r>
        <w:rPr>
          <w:rStyle w:val="CommentReference"/>
        </w:rPr>
        <w:annotationRef/>
      </w:r>
      <w:r w:rsidR="00FE260A">
        <w:t>Any ideas/examples? E.g., no private operator on the market or there is a market failure: lack of capacities.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A9FF88" w15:done="0"/>
  <w15:commentEx w15:paraId="428BFC0A" w15:done="0"/>
  <w15:commentEx w15:paraId="7484D6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0B32250" w16cex:dateUtc="2025-01-15T15:07:00Z"/>
  <w16cex:commentExtensible w16cex:durableId="63E6FB85" w16cex:dateUtc="2025-01-10T16:22:00Z"/>
  <w16cex:commentExtensible w16cex:durableId="71BD8C36" w16cex:dateUtc="2025-01-09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A9FF88" w16cid:durableId="20B32250"/>
  <w16cid:commentId w16cid:paraId="428BFC0A" w16cid:durableId="63E6FB85"/>
  <w16cid:commentId w16cid:paraId="7484D6E6" w16cid:durableId="71BD8C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06C80" w14:textId="77777777" w:rsidR="007D48C6" w:rsidRDefault="007D48C6" w:rsidP="00806A1B">
      <w:pPr>
        <w:spacing w:after="0" w:line="240" w:lineRule="auto"/>
      </w:pPr>
      <w:r>
        <w:separator/>
      </w:r>
    </w:p>
  </w:endnote>
  <w:endnote w:type="continuationSeparator" w:id="0">
    <w:p w14:paraId="0E64E998" w14:textId="77777777" w:rsidR="007D48C6" w:rsidRDefault="007D48C6" w:rsidP="00806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82862" w14:textId="77777777" w:rsidR="007D48C6" w:rsidRDefault="007D48C6" w:rsidP="00806A1B">
      <w:pPr>
        <w:spacing w:after="0" w:line="240" w:lineRule="auto"/>
      </w:pPr>
      <w:r>
        <w:separator/>
      </w:r>
    </w:p>
  </w:footnote>
  <w:footnote w:type="continuationSeparator" w:id="0">
    <w:p w14:paraId="23183414" w14:textId="77777777" w:rsidR="007D48C6" w:rsidRDefault="007D48C6" w:rsidP="00806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31A0E"/>
    <w:multiLevelType w:val="multilevel"/>
    <w:tmpl w:val="9B406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FB26F4"/>
    <w:multiLevelType w:val="hybridMultilevel"/>
    <w:tmpl w:val="1C205566"/>
    <w:lvl w:ilvl="0" w:tplc="5F04A062">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94713D7"/>
    <w:multiLevelType w:val="hybridMultilevel"/>
    <w:tmpl w:val="95A203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3B3139B"/>
    <w:multiLevelType w:val="hybridMultilevel"/>
    <w:tmpl w:val="C6181F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C1E69B7"/>
    <w:multiLevelType w:val="multilevel"/>
    <w:tmpl w:val="AF480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CD55364"/>
    <w:multiLevelType w:val="hybridMultilevel"/>
    <w:tmpl w:val="C60086F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298103761">
    <w:abstractNumId w:val="4"/>
  </w:num>
  <w:num w:numId="2" w16cid:durableId="1113279649">
    <w:abstractNumId w:val="0"/>
  </w:num>
  <w:num w:numId="3" w16cid:durableId="897936258">
    <w:abstractNumId w:val="2"/>
  </w:num>
  <w:num w:numId="4" w16cid:durableId="1375501119">
    <w:abstractNumId w:val="3"/>
  </w:num>
  <w:num w:numId="5" w16cid:durableId="1199470106">
    <w:abstractNumId w:val="1"/>
  </w:num>
  <w:num w:numId="6" w16cid:durableId="13233396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zea Astor Hoschen">
    <w15:presenceInfo w15:providerId="AD" w15:userId="S::aizea.astorhoschen@fead.be::51a021bc-34d1-4d5f-9ba9-bb657d9a4eee"/>
  </w15:person>
  <w15:person w15:author="Paolo Campanella">
    <w15:presenceInfo w15:providerId="AD" w15:userId="S::paolo.campanella@fead.be::70b401af-9ce1-432b-a42f-69d2639f23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8C4"/>
    <w:rsid w:val="000D794C"/>
    <w:rsid w:val="000E6855"/>
    <w:rsid w:val="0010115C"/>
    <w:rsid w:val="00101574"/>
    <w:rsid w:val="001079DD"/>
    <w:rsid w:val="00112D25"/>
    <w:rsid w:val="001509A8"/>
    <w:rsid w:val="00197250"/>
    <w:rsid w:val="00200507"/>
    <w:rsid w:val="002012BE"/>
    <w:rsid w:val="00210A97"/>
    <w:rsid w:val="00215BD6"/>
    <w:rsid w:val="00230BA3"/>
    <w:rsid w:val="002428B3"/>
    <w:rsid w:val="00242F50"/>
    <w:rsid w:val="00263B31"/>
    <w:rsid w:val="002A1882"/>
    <w:rsid w:val="002A473C"/>
    <w:rsid w:val="002A5A5C"/>
    <w:rsid w:val="002B68FF"/>
    <w:rsid w:val="002E36F5"/>
    <w:rsid w:val="002E5CFA"/>
    <w:rsid w:val="00354A3E"/>
    <w:rsid w:val="00355107"/>
    <w:rsid w:val="003618FD"/>
    <w:rsid w:val="00380AC9"/>
    <w:rsid w:val="003D2448"/>
    <w:rsid w:val="003D74B7"/>
    <w:rsid w:val="004017D2"/>
    <w:rsid w:val="00462B0D"/>
    <w:rsid w:val="00490AB3"/>
    <w:rsid w:val="004C01F0"/>
    <w:rsid w:val="004F4977"/>
    <w:rsid w:val="005014CA"/>
    <w:rsid w:val="005055D0"/>
    <w:rsid w:val="005612DA"/>
    <w:rsid w:val="005A7AB6"/>
    <w:rsid w:val="005D3DBA"/>
    <w:rsid w:val="006809A1"/>
    <w:rsid w:val="00685917"/>
    <w:rsid w:val="006D13CC"/>
    <w:rsid w:val="00700863"/>
    <w:rsid w:val="00702E60"/>
    <w:rsid w:val="00745EAE"/>
    <w:rsid w:val="00752438"/>
    <w:rsid w:val="00754A10"/>
    <w:rsid w:val="00766242"/>
    <w:rsid w:val="00777A06"/>
    <w:rsid w:val="007B2A5F"/>
    <w:rsid w:val="007D48C6"/>
    <w:rsid w:val="007F38B0"/>
    <w:rsid w:val="008065B4"/>
    <w:rsid w:val="00806A1B"/>
    <w:rsid w:val="008950A1"/>
    <w:rsid w:val="008F2C60"/>
    <w:rsid w:val="00926F2C"/>
    <w:rsid w:val="00941B34"/>
    <w:rsid w:val="00983253"/>
    <w:rsid w:val="009B799A"/>
    <w:rsid w:val="009C721E"/>
    <w:rsid w:val="00A6098C"/>
    <w:rsid w:val="00A94830"/>
    <w:rsid w:val="00AC60A8"/>
    <w:rsid w:val="00AF49A8"/>
    <w:rsid w:val="00B059CF"/>
    <w:rsid w:val="00B43C51"/>
    <w:rsid w:val="00B5601F"/>
    <w:rsid w:val="00B56E88"/>
    <w:rsid w:val="00B6572E"/>
    <w:rsid w:val="00BC0092"/>
    <w:rsid w:val="00BD000F"/>
    <w:rsid w:val="00BD5AF8"/>
    <w:rsid w:val="00BE6934"/>
    <w:rsid w:val="00BF59C1"/>
    <w:rsid w:val="00C05C05"/>
    <w:rsid w:val="00C17E15"/>
    <w:rsid w:val="00C3617B"/>
    <w:rsid w:val="00C42D57"/>
    <w:rsid w:val="00CA1030"/>
    <w:rsid w:val="00CA48D6"/>
    <w:rsid w:val="00CB0049"/>
    <w:rsid w:val="00CB1435"/>
    <w:rsid w:val="00CB38C4"/>
    <w:rsid w:val="00CC1E8B"/>
    <w:rsid w:val="00CF5425"/>
    <w:rsid w:val="00D3191A"/>
    <w:rsid w:val="00D615A6"/>
    <w:rsid w:val="00DA5EC3"/>
    <w:rsid w:val="00E05D85"/>
    <w:rsid w:val="00E16873"/>
    <w:rsid w:val="00E35A9F"/>
    <w:rsid w:val="00E360A4"/>
    <w:rsid w:val="00EA78A4"/>
    <w:rsid w:val="00EB0D17"/>
    <w:rsid w:val="00ED09CD"/>
    <w:rsid w:val="00ED1D5F"/>
    <w:rsid w:val="00EF5206"/>
    <w:rsid w:val="00F00D64"/>
    <w:rsid w:val="00F412CF"/>
    <w:rsid w:val="00FB4974"/>
    <w:rsid w:val="00FD67BD"/>
    <w:rsid w:val="00FE260A"/>
    <w:rsid w:val="00FF4AFB"/>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C7460"/>
  <w15:chartTrackingRefBased/>
  <w15:docId w15:val="{D7837E7A-70BC-4CDB-8406-16B782B9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D25"/>
    <w:rPr>
      <w:lang w:val="en-GB"/>
    </w:rPr>
  </w:style>
  <w:style w:type="paragraph" w:styleId="Heading1">
    <w:name w:val="heading 1"/>
    <w:basedOn w:val="Normal"/>
    <w:next w:val="Normal"/>
    <w:link w:val="Heading1Char"/>
    <w:uiPriority w:val="9"/>
    <w:qFormat/>
    <w:rsid w:val="00CB3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3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3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3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3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38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38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38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38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8C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CB38C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CB38C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CB38C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CB38C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CB38C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CB38C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CB38C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CB38C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CB38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38C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CB38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38C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CB38C4"/>
    <w:pPr>
      <w:spacing w:before="160"/>
      <w:jc w:val="center"/>
    </w:pPr>
    <w:rPr>
      <w:i/>
      <w:iCs/>
      <w:color w:val="404040" w:themeColor="text1" w:themeTint="BF"/>
    </w:rPr>
  </w:style>
  <w:style w:type="character" w:customStyle="1" w:styleId="QuoteChar">
    <w:name w:val="Quote Char"/>
    <w:basedOn w:val="DefaultParagraphFont"/>
    <w:link w:val="Quote"/>
    <w:uiPriority w:val="29"/>
    <w:rsid w:val="00CB38C4"/>
    <w:rPr>
      <w:i/>
      <w:iCs/>
      <w:color w:val="404040" w:themeColor="text1" w:themeTint="BF"/>
      <w:lang w:val="en-GB"/>
    </w:rPr>
  </w:style>
  <w:style w:type="paragraph" w:styleId="ListParagraph">
    <w:name w:val="List Paragraph"/>
    <w:basedOn w:val="Normal"/>
    <w:uiPriority w:val="34"/>
    <w:qFormat/>
    <w:rsid w:val="00CB38C4"/>
    <w:pPr>
      <w:ind w:left="720"/>
      <w:contextualSpacing/>
    </w:pPr>
  </w:style>
  <w:style w:type="character" w:styleId="IntenseEmphasis">
    <w:name w:val="Intense Emphasis"/>
    <w:basedOn w:val="DefaultParagraphFont"/>
    <w:uiPriority w:val="21"/>
    <w:qFormat/>
    <w:rsid w:val="00CB38C4"/>
    <w:rPr>
      <w:i/>
      <w:iCs/>
      <w:color w:val="0F4761" w:themeColor="accent1" w:themeShade="BF"/>
    </w:rPr>
  </w:style>
  <w:style w:type="paragraph" w:styleId="IntenseQuote">
    <w:name w:val="Intense Quote"/>
    <w:basedOn w:val="Normal"/>
    <w:next w:val="Normal"/>
    <w:link w:val="IntenseQuoteChar"/>
    <w:uiPriority w:val="30"/>
    <w:qFormat/>
    <w:rsid w:val="00CB3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38C4"/>
    <w:rPr>
      <w:i/>
      <w:iCs/>
      <w:color w:val="0F4761" w:themeColor="accent1" w:themeShade="BF"/>
      <w:lang w:val="en-GB"/>
    </w:rPr>
  </w:style>
  <w:style w:type="character" w:styleId="IntenseReference">
    <w:name w:val="Intense Reference"/>
    <w:basedOn w:val="DefaultParagraphFont"/>
    <w:uiPriority w:val="32"/>
    <w:qFormat/>
    <w:rsid w:val="00CB38C4"/>
    <w:rPr>
      <w:b/>
      <w:bCs/>
      <w:smallCaps/>
      <w:color w:val="0F4761" w:themeColor="accent1" w:themeShade="BF"/>
      <w:spacing w:val="5"/>
    </w:rPr>
  </w:style>
  <w:style w:type="character" w:styleId="Hyperlink">
    <w:name w:val="Hyperlink"/>
    <w:basedOn w:val="DefaultParagraphFont"/>
    <w:uiPriority w:val="99"/>
    <w:unhideWhenUsed/>
    <w:rsid w:val="00806A1B"/>
    <w:rPr>
      <w:color w:val="467886" w:themeColor="hyperlink"/>
      <w:u w:val="single"/>
    </w:rPr>
  </w:style>
  <w:style w:type="paragraph" w:styleId="FootnoteText">
    <w:name w:val="footnote text"/>
    <w:basedOn w:val="Normal"/>
    <w:link w:val="FootnoteTextChar"/>
    <w:uiPriority w:val="99"/>
    <w:semiHidden/>
    <w:rsid w:val="00806A1B"/>
    <w:pPr>
      <w:keepNext/>
      <w:keepLines/>
      <w:tabs>
        <w:tab w:val="left" w:pos="284"/>
      </w:tabs>
      <w:spacing w:before="57" w:after="0" w:line="260" w:lineRule="exact"/>
      <w:ind w:left="284" w:hanging="284"/>
    </w:pPr>
    <w:rPr>
      <w:rFonts w:ascii="Georgia" w:eastAsia="Times New Roman" w:hAnsi="Georgia" w:cs="Times New Roman"/>
      <w:kern w:val="0"/>
      <w:sz w:val="20"/>
      <w:szCs w:val="20"/>
      <w:lang w:val="de-DE" w:eastAsia="de-DE"/>
      <w14:ligatures w14:val="none"/>
    </w:rPr>
  </w:style>
  <w:style w:type="character" w:customStyle="1" w:styleId="FootnoteTextChar">
    <w:name w:val="Footnote Text Char"/>
    <w:basedOn w:val="DefaultParagraphFont"/>
    <w:link w:val="FootnoteText"/>
    <w:uiPriority w:val="99"/>
    <w:semiHidden/>
    <w:rsid w:val="00806A1B"/>
    <w:rPr>
      <w:rFonts w:ascii="Georgia" w:eastAsia="Times New Roman" w:hAnsi="Georgia" w:cs="Times New Roman"/>
      <w:kern w:val="0"/>
      <w:sz w:val="20"/>
      <w:szCs w:val="20"/>
      <w:lang w:val="de-DE" w:eastAsia="de-DE"/>
      <w14:ligatures w14:val="none"/>
    </w:rPr>
  </w:style>
  <w:style w:type="character" w:styleId="FootnoteReference">
    <w:name w:val="footnote reference"/>
    <w:basedOn w:val="DefaultParagraphFont"/>
    <w:uiPriority w:val="99"/>
    <w:semiHidden/>
    <w:rsid w:val="00806A1B"/>
    <w:rPr>
      <w:sz w:val="18"/>
      <w:vertAlign w:val="superscript"/>
    </w:rPr>
  </w:style>
  <w:style w:type="character" w:styleId="UnresolvedMention">
    <w:name w:val="Unresolved Mention"/>
    <w:basedOn w:val="DefaultParagraphFont"/>
    <w:uiPriority w:val="99"/>
    <w:semiHidden/>
    <w:unhideWhenUsed/>
    <w:rsid w:val="00806A1B"/>
    <w:rPr>
      <w:color w:val="605E5C"/>
      <w:shd w:val="clear" w:color="auto" w:fill="E1DFDD"/>
    </w:rPr>
  </w:style>
  <w:style w:type="character" w:styleId="CommentReference">
    <w:name w:val="annotation reference"/>
    <w:basedOn w:val="DefaultParagraphFont"/>
    <w:uiPriority w:val="99"/>
    <w:semiHidden/>
    <w:unhideWhenUsed/>
    <w:rsid w:val="00F00D64"/>
    <w:rPr>
      <w:sz w:val="16"/>
      <w:szCs w:val="16"/>
    </w:rPr>
  </w:style>
  <w:style w:type="paragraph" w:styleId="CommentText">
    <w:name w:val="annotation text"/>
    <w:basedOn w:val="Normal"/>
    <w:link w:val="CommentTextChar"/>
    <w:uiPriority w:val="99"/>
    <w:unhideWhenUsed/>
    <w:rsid w:val="00F00D64"/>
    <w:pPr>
      <w:spacing w:line="240" w:lineRule="auto"/>
    </w:pPr>
    <w:rPr>
      <w:sz w:val="20"/>
      <w:szCs w:val="20"/>
    </w:rPr>
  </w:style>
  <w:style w:type="character" w:customStyle="1" w:styleId="CommentTextChar">
    <w:name w:val="Comment Text Char"/>
    <w:basedOn w:val="DefaultParagraphFont"/>
    <w:link w:val="CommentText"/>
    <w:uiPriority w:val="99"/>
    <w:rsid w:val="00F00D64"/>
    <w:rPr>
      <w:sz w:val="20"/>
      <w:szCs w:val="20"/>
      <w:lang w:val="en-GB"/>
    </w:rPr>
  </w:style>
  <w:style w:type="paragraph" w:styleId="CommentSubject">
    <w:name w:val="annotation subject"/>
    <w:basedOn w:val="CommentText"/>
    <w:next w:val="CommentText"/>
    <w:link w:val="CommentSubjectChar"/>
    <w:uiPriority w:val="99"/>
    <w:semiHidden/>
    <w:unhideWhenUsed/>
    <w:rsid w:val="00F00D64"/>
    <w:rPr>
      <w:b/>
      <w:bCs/>
    </w:rPr>
  </w:style>
  <w:style w:type="character" w:customStyle="1" w:styleId="CommentSubjectChar">
    <w:name w:val="Comment Subject Char"/>
    <w:basedOn w:val="CommentTextChar"/>
    <w:link w:val="CommentSubject"/>
    <w:uiPriority w:val="99"/>
    <w:semiHidden/>
    <w:rsid w:val="00F00D64"/>
    <w:rPr>
      <w:b/>
      <w:bCs/>
      <w:sz w:val="20"/>
      <w:szCs w:val="20"/>
      <w:lang w:val="en-GB"/>
    </w:rPr>
  </w:style>
  <w:style w:type="paragraph" w:styleId="Revision">
    <w:name w:val="Revision"/>
    <w:hidden/>
    <w:uiPriority w:val="99"/>
    <w:semiHidden/>
    <w:rsid w:val="00752438"/>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4364">
      <w:bodyDiv w:val="1"/>
      <w:marLeft w:val="0"/>
      <w:marRight w:val="0"/>
      <w:marTop w:val="0"/>
      <w:marBottom w:val="0"/>
      <w:divBdr>
        <w:top w:val="none" w:sz="0" w:space="0" w:color="auto"/>
        <w:left w:val="none" w:sz="0" w:space="0" w:color="auto"/>
        <w:bottom w:val="none" w:sz="0" w:space="0" w:color="auto"/>
        <w:right w:val="none" w:sz="0" w:space="0" w:color="auto"/>
      </w:divBdr>
      <w:divsChild>
        <w:div w:id="1478647548">
          <w:marLeft w:val="0"/>
          <w:marRight w:val="0"/>
          <w:marTop w:val="0"/>
          <w:marBottom w:val="0"/>
          <w:divBdr>
            <w:top w:val="none" w:sz="0" w:space="0" w:color="auto"/>
            <w:left w:val="none" w:sz="0" w:space="0" w:color="auto"/>
            <w:bottom w:val="none" w:sz="0" w:space="0" w:color="auto"/>
            <w:right w:val="none" w:sz="0" w:space="0" w:color="auto"/>
          </w:divBdr>
          <w:divsChild>
            <w:div w:id="2058311995">
              <w:marLeft w:val="75"/>
              <w:marRight w:val="75"/>
              <w:marTop w:val="300"/>
              <w:marBottom w:val="75"/>
              <w:divBdr>
                <w:top w:val="none" w:sz="0" w:space="0" w:color="auto"/>
                <w:left w:val="none" w:sz="0" w:space="0" w:color="auto"/>
                <w:bottom w:val="none" w:sz="0" w:space="0" w:color="auto"/>
                <w:right w:val="none" w:sz="0" w:space="0" w:color="auto"/>
              </w:divBdr>
              <w:divsChild>
                <w:div w:id="506361961">
                  <w:marLeft w:val="0"/>
                  <w:marRight w:val="0"/>
                  <w:marTop w:val="0"/>
                  <w:marBottom w:val="0"/>
                  <w:divBdr>
                    <w:top w:val="none" w:sz="0" w:space="0" w:color="auto"/>
                    <w:left w:val="none" w:sz="0" w:space="0" w:color="auto"/>
                    <w:bottom w:val="none" w:sz="0" w:space="0" w:color="auto"/>
                    <w:right w:val="none" w:sz="0" w:space="0" w:color="auto"/>
                  </w:divBdr>
                  <w:divsChild>
                    <w:div w:id="30036081">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367686758">
          <w:marLeft w:val="0"/>
          <w:marRight w:val="0"/>
          <w:marTop w:val="0"/>
          <w:marBottom w:val="0"/>
          <w:divBdr>
            <w:top w:val="none" w:sz="0" w:space="0" w:color="auto"/>
            <w:left w:val="none" w:sz="0" w:space="0" w:color="auto"/>
            <w:bottom w:val="none" w:sz="0" w:space="0" w:color="auto"/>
            <w:right w:val="none" w:sz="0" w:space="0" w:color="auto"/>
          </w:divBdr>
          <w:divsChild>
            <w:div w:id="84619942">
              <w:marLeft w:val="75"/>
              <w:marRight w:val="75"/>
              <w:marTop w:val="300"/>
              <w:marBottom w:val="75"/>
              <w:divBdr>
                <w:top w:val="none" w:sz="0" w:space="0" w:color="auto"/>
                <w:left w:val="none" w:sz="0" w:space="0" w:color="auto"/>
                <w:bottom w:val="none" w:sz="0" w:space="0" w:color="auto"/>
                <w:right w:val="none" w:sz="0" w:space="0" w:color="auto"/>
              </w:divBdr>
              <w:divsChild>
                <w:div w:id="1322735665">
                  <w:marLeft w:val="0"/>
                  <w:marRight w:val="0"/>
                  <w:marTop w:val="0"/>
                  <w:marBottom w:val="0"/>
                  <w:divBdr>
                    <w:top w:val="none" w:sz="0" w:space="0" w:color="auto"/>
                    <w:left w:val="none" w:sz="0" w:space="0" w:color="auto"/>
                    <w:bottom w:val="none" w:sz="0" w:space="0" w:color="auto"/>
                    <w:right w:val="none" w:sz="0" w:space="0" w:color="auto"/>
                  </w:divBdr>
                  <w:divsChild>
                    <w:div w:id="302396935">
                      <w:marLeft w:val="0"/>
                      <w:marRight w:val="0"/>
                      <w:marTop w:val="210"/>
                      <w:marBottom w:val="105"/>
                      <w:divBdr>
                        <w:top w:val="none" w:sz="0" w:space="0" w:color="auto"/>
                        <w:left w:val="none" w:sz="0" w:space="0" w:color="auto"/>
                        <w:bottom w:val="none" w:sz="0" w:space="0" w:color="auto"/>
                        <w:right w:val="none" w:sz="0" w:space="0" w:color="auto"/>
                      </w:divBdr>
                    </w:div>
                    <w:div w:id="1915966485">
                      <w:marLeft w:val="0"/>
                      <w:marRight w:val="0"/>
                      <w:marTop w:val="0"/>
                      <w:marBottom w:val="0"/>
                      <w:divBdr>
                        <w:top w:val="none" w:sz="0" w:space="0" w:color="auto"/>
                        <w:left w:val="none" w:sz="0" w:space="0" w:color="auto"/>
                        <w:bottom w:val="none" w:sz="0" w:space="0" w:color="auto"/>
                        <w:right w:val="none" w:sz="0" w:space="0" w:color="auto"/>
                      </w:divBdr>
                      <w:divsChild>
                        <w:div w:id="181679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186573">
          <w:marLeft w:val="0"/>
          <w:marRight w:val="0"/>
          <w:marTop w:val="0"/>
          <w:marBottom w:val="0"/>
          <w:divBdr>
            <w:top w:val="none" w:sz="0" w:space="0" w:color="auto"/>
            <w:left w:val="none" w:sz="0" w:space="0" w:color="auto"/>
            <w:bottom w:val="none" w:sz="0" w:space="0" w:color="auto"/>
            <w:right w:val="none" w:sz="0" w:space="0" w:color="auto"/>
          </w:divBdr>
          <w:divsChild>
            <w:div w:id="1174997338">
              <w:marLeft w:val="75"/>
              <w:marRight w:val="75"/>
              <w:marTop w:val="300"/>
              <w:marBottom w:val="75"/>
              <w:divBdr>
                <w:top w:val="none" w:sz="0" w:space="0" w:color="auto"/>
                <w:left w:val="none" w:sz="0" w:space="0" w:color="auto"/>
                <w:bottom w:val="none" w:sz="0" w:space="0" w:color="auto"/>
                <w:right w:val="none" w:sz="0" w:space="0" w:color="auto"/>
              </w:divBdr>
              <w:divsChild>
                <w:div w:id="586235156">
                  <w:marLeft w:val="0"/>
                  <w:marRight w:val="0"/>
                  <w:marTop w:val="0"/>
                  <w:marBottom w:val="0"/>
                  <w:divBdr>
                    <w:top w:val="none" w:sz="0" w:space="0" w:color="auto"/>
                    <w:left w:val="none" w:sz="0" w:space="0" w:color="auto"/>
                    <w:bottom w:val="none" w:sz="0" w:space="0" w:color="auto"/>
                    <w:right w:val="none" w:sz="0" w:space="0" w:color="auto"/>
                  </w:divBdr>
                  <w:divsChild>
                    <w:div w:id="5880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8704">
          <w:marLeft w:val="0"/>
          <w:marRight w:val="0"/>
          <w:marTop w:val="0"/>
          <w:marBottom w:val="0"/>
          <w:divBdr>
            <w:top w:val="none" w:sz="0" w:space="0" w:color="auto"/>
            <w:left w:val="none" w:sz="0" w:space="0" w:color="auto"/>
            <w:bottom w:val="none" w:sz="0" w:space="0" w:color="auto"/>
            <w:right w:val="none" w:sz="0" w:space="0" w:color="auto"/>
          </w:divBdr>
          <w:divsChild>
            <w:div w:id="1650357906">
              <w:marLeft w:val="75"/>
              <w:marRight w:val="75"/>
              <w:marTop w:val="300"/>
              <w:marBottom w:val="75"/>
              <w:divBdr>
                <w:top w:val="none" w:sz="0" w:space="0" w:color="auto"/>
                <w:left w:val="none" w:sz="0" w:space="0" w:color="auto"/>
                <w:bottom w:val="none" w:sz="0" w:space="0" w:color="auto"/>
                <w:right w:val="none" w:sz="0" w:space="0" w:color="auto"/>
              </w:divBdr>
              <w:divsChild>
                <w:div w:id="202875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37123">
          <w:marLeft w:val="0"/>
          <w:marRight w:val="0"/>
          <w:marTop w:val="0"/>
          <w:marBottom w:val="0"/>
          <w:divBdr>
            <w:top w:val="none" w:sz="0" w:space="0" w:color="auto"/>
            <w:left w:val="none" w:sz="0" w:space="0" w:color="auto"/>
            <w:bottom w:val="none" w:sz="0" w:space="0" w:color="auto"/>
            <w:right w:val="none" w:sz="0" w:space="0" w:color="auto"/>
          </w:divBdr>
          <w:divsChild>
            <w:div w:id="1886525795">
              <w:marLeft w:val="75"/>
              <w:marRight w:val="75"/>
              <w:marTop w:val="300"/>
              <w:marBottom w:val="75"/>
              <w:divBdr>
                <w:top w:val="none" w:sz="0" w:space="0" w:color="auto"/>
                <w:left w:val="none" w:sz="0" w:space="0" w:color="auto"/>
                <w:bottom w:val="none" w:sz="0" w:space="0" w:color="auto"/>
                <w:right w:val="none" w:sz="0" w:space="0" w:color="auto"/>
              </w:divBdr>
              <w:divsChild>
                <w:div w:id="51257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49031">
          <w:marLeft w:val="0"/>
          <w:marRight w:val="0"/>
          <w:marTop w:val="0"/>
          <w:marBottom w:val="0"/>
          <w:divBdr>
            <w:top w:val="none" w:sz="0" w:space="0" w:color="auto"/>
            <w:left w:val="none" w:sz="0" w:space="0" w:color="auto"/>
            <w:bottom w:val="none" w:sz="0" w:space="0" w:color="auto"/>
            <w:right w:val="none" w:sz="0" w:space="0" w:color="auto"/>
          </w:divBdr>
          <w:divsChild>
            <w:div w:id="1600412942">
              <w:marLeft w:val="75"/>
              <w:marRight w:val="75"/>
              <w:marTop w:val="300"/>
              <w:marBottom w:val="75"/>
              <w:divBdr>
                <w:top w:val="none" w:sz="0" w:space="0" w:color="auto"/>
                <w:left w:val="none" w:sz="0" w:space="0" w:color="auto"/>
                <w:bottom w:val="none" w:sz="0" w:space="0" w:color="auto"/>
                <w:right w:val="none" w:sz="0" w:space="0" w:color="auto"/>
              </w:divBdr>
              <w:divsChild>
                <w:div w:id="478618696">
                  <w:marLeft w:val="0"/>
                  <w:marRight w:val="0"/>
                  <w:marTop w:val="0"/>
                  <w:marBottom w:val="0"/>
                  <w:divBdr>
                    <w:top w:val="none" w:sz="0" w:space="0" w:color="auto"/>
                    <w:left w:val="none" w:sz="0" w:space="0" w:color="auto"/>
                    <w:bottom w:val="none" w:sz="0" w:space="0" w:color="auto"/>
                    <w:right w:val="none" w:sz="0" w:space="0" w:color="auto"/>
                  </w:divBdr>
                  <w:divsChild>
                    <w:div w:id="87859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850439">
          <w:marLeft w:val="0"/>
          <w:marRight w:val="0"/>
          <w:marTop w:val="0"/>
          <w:marBottom w:val="0"/>
          <w:divBdr>
            <w:top w:val="none" w:sz="0" w:space="0" w:color="auto"/>
            <w:left w:val="none" w:sz="0" w:space="0" w:color="auto"/>
            <w:bottom w:val="none" w:sz="0" w:space="0" w:color="auto"/>
            <w:right w:val="none" w:sz="0" w:space="0" w:color="auto"/>
          </w:divBdr>
          <w:divsChild>
            <w:div w:id="1241450384">
              <w:marLeft w:val="75"/>
              <w:marRight w:val="75"/>
              <w:marTop w:val="300"/>
              <w:marBottom w:val="75"/>
              <w:divBdr>
                <w:top w:val="none" w:sz="0" w:space="0" w:color="auto"/>
                <w:left w:val="none" w:sz="0" w:space="0" w:color="auto"/>
                <w:bottom w:val="none" w:sz="0" w:space="0" w:color="auto"/>
                <w:right w:val="none" w:sz="0" w:space="0" w:color="auto"/>
              </w:divBdr>
              <w:divsChild>
                <w:div w:id="1483352749">
                  <w:marLeft w:val="0"/>
                  <w:marRight w:val="0"/>
                  <w:marTop w:val="0"/>
                  <w:marBottom w:val="0"/>
                  <w:divBdr>
                    <w:top w:val="none" w:sz="0" w:space="0" w:color="auto"/>
                    <w:left w:val="none" w:sz="0" w:space="0" w:color="auto"/>
                    <w:bottom w:val="none" w:sz="0" w:space="0" w:color="auto"/>
                    <w:right w:val="none" w:sz="0" w:space="0" w:color="auto"/>
                  </w:divBdr>
                  <w:divsChild>
                    <w:div w:id="1974362764">
                      <w:marLeft w:val="0"/>
                      <w:marRight w:val="0"/>
                      <w:marTop w:val="210"/>
                      <w:marBottom w:val="105"/>
                      <w:divBdr>
                        <w:top w:val="none" w:sz="0" w:space="0" w:color="auto"/>
                        <w:left w:val="none" w:sz="0" w:space="0" w:color="auto"/>
                        <w:bottom w:val="none" w:sz="0" w:space="0" w:color="auto"/>
                        <w:right w:val="none" w:sz="0" w:space="0" w:color="auto"/>
                      </w:divBdr>
                    </w:div>
                    <w:div w:id="354817188">
                      <w:marLeft w:val="0"/>
                      <w:marRight w:val="0"/>
                      <w:marTop w:val="0"/>
                      <w:marBottom w:val="0"/>
                      <w:divBdr>
                        <w:top w:val="none" w:sz="0" w:space="0" w:color="auto"/>
                        <w:left w:val="none" w:sz="0" w:space="0" w:color="auto"/>
                        <w:bottom w:val="none" w:sz="0" w:space="0" w:color="auto"/>
                        <w:right w:val="none" w:sz="0" w:space="0" w:color="auto"/>
                      </w:divBdr>
                      <w:divsChild>
                        <w:div w:id="8260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528527">
          <w:marLeft w:val="0"/>
          <w:marRight w:val="0"/>
          <w:marTop w:val="0"/>
          <w:marBottom w:val="0"/>
          <w:divBdr>
            <w:top w:val="none" w:sz="0" w:space="0" w:color="auto"/>
            <w:left w:val="none" w:sz="0" w:space="0" w:color="auto"/>
            <w:bottom w:val="none" w:sz="0" w:space="0" w:color="auto"/>
            <w:right w:val="none" w:sz="0" w:space="0" w:color="auto"/>
          </w:divBdr>
          <w:divsChild>
            <w:div w:id="201208104">
              <w:marLeft w:val="75"/>
              <w:marRight w:val="75"/>
              <w:marTop w:val="300"/>
              <w:marBottom w:val="75"/>
              <w:divBdr>
                <w:top w:val="none" w:sz="0" w:space="0" w:color="auto"/>
                <w:left w:val="none" w:sz="0" w:space="0" w:color="auto"/>
                <w:bottom w:val="none" w:sz="0" w:space="0" w:color="auto"/>
                <w:right w:val="none" w:sz="0" w:space="0" w:color="auto"/>
              </w:divBdr>
              <w:divsChild>
                <w:div w:id="26026340">
                  <w:marLeft w:val="0"/>
                  <w:marRight w:val="0"/>
                  <w:marTop w:val="0"/>
                  <w:marBottom w:val="0"/>
                  <w:divBdr>
                    <w:top w:val="none" w:sz="0" w:space="0" w:color="auto"/>
                    <w:left w:val="none" w:sz="0" w:space="0" w:color="auto"/>
                    <w:bottom w:val="none" w:sz="0" w:space="0" w:color="auto"/>
                    <w:right w:val="none" w:sz="0" w:space="0" w:color="auto"/>
                  </w:divBdr>
                  <w:divsChild>
                    <w:div w:id="73485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940770">
          <w:marLeft w:val="0"/>
          <w:marRight w:val="0"/>
          <w:marTop w:val="0"/>
          <w:marBottom w:val="0"/>
          <w:divBdr>
            <w:top w:val="none" w:sz="0" w:space="0" w:color="auto"/>
            <w:left w:val="none" w:sz="0" w:space="0" w:color="auto"/>
            <w:bottom w:val="none" w:sz="0" w:space="0" w:color="auto"/>
            <w:right w:val="none" w:sz="0" w:space="0" w:color="auto"/>
          </w:divBdr>
          <w:divsChild>
            <w:div w:id="891647992">
              <w:marLeft w:val="75"/>
              <w:marRight w:val="75"/>
              <w:marTop w:val="300"/>
              <w:marBottom w:val="75"/>
              <w:divBdr>
                <w:top w:val="none" w:sz="0" w:space="0" w:color="auto"/>
                <w:left w:val="none" w:sz="0" w:space="0" w:color="auto"/>
                <w:bottom w:val="none" w:sz="0" w:space="0" w:color="auto"/>
                <w:right w:val="none" w:sz="0" w:space="0" w:color="auto"/>
              </w:divBdr>
              <w:divsChild>
                <w:div w:id="16405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2863">
      <w:bodyDiv w:val="1"/>
      <w:marLeft w:val="0"/>
      <w:marRight w:val="0"/>
      <w:marTop w:val="0"/>
      <w:marBottom w:val="0"/>
      <w:divBdr>
        <w:top w:val="none" w:sz="0" w:space="0" w:color="auto"/>
        <w:left w:val="none" w:sz="0" w:space="0" w:color="auto"/>
        <w:bottom w:val="none" w:sz="0" w:space="0" w:color="auto"/>
        <w:right w:val="none" w:sz="0" w:space="0" w:color="auto"/>
      </w:divBdr>
      <w:divsChild>
        <w:div w:id="1617643004">
          <w:marLeft w:val="0"/>
          <w:marRight w:val="0"/>
          <w:marTop w:val="0"/>
          <w:marBottom w:val="0"/>
          <w:divBdr>
            <w:top w:val="none" w:sz="0" w:space="0" w:color="auto"/>
            <w:left w:val="none" w:sz="0" w:space="0" w:color="auto"/>
            <w:bottom w:val="none" w:sz="0" w:space="0" w:color="auto"/>
            <w:right w:val="none" w:sz="0" w:space="0" w:color="auto"/>
          </w:divBdr>
          <w:divsChild>
            <w:div w:id="1528909088">
              <w:marLeft w:val="75"/>
              <w:marRight w:val="75"/>
              <w:marTop w:val="300"/>
              <w:marBottom w:val="75"/>
              <w:divBdr>
                <w:top w:val="none" w:sz="0" w:space="0" w:color="auto"/>
                <w:left w:val="none" w:sz="0" w:space="0" w:color="auto"/>
                <w:bottom w:val="none" w:sz="0" w:space="0" w:color="auto"/>
                <w:right w:val="none" w:sz="0" w:space="0" w:color="auto"/>
              </w:divBdr>
              <w:divsChild>
                <w:div w:id="1700011433">
                  <w:marLeft w:val="0"/>
                  <w:marRight w:val="0"/>
                  <w:marTop w:val="0"/>
                  <w:marBottom w:val="0"/>
                  <w:divBdr>
                    <w:top w:val="none" w:sz="0" w:space="0" w:color="auto"/>
                    <w:left w:val="none" w:sz="0" w:space="0" w:color="auto"/>
                    <w:bottom w:val="none" w:sz="0" w:space="0" w:color="auto"/>
                    <w:right w:val="none" w:sz="0" w:space="0" w:color="auto"/>
                  </w:divBdr>
                  <w:divsChild>
                    <w:div w:id="637758864">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908613109">
          <w:marLeft w:val="0"/>
          <w:marRight w:val="0"/>
          <w:marTop w:val="0"/>
          <w:marBottom w:val="0"/>
          <w:divBdr>
            <w:top w:val="none" w:sz="0" w:space="0" w:color="auto"/>
            <w:left w:val="none" w:sz="0" w:space="0" w:color="auto"/>
            <w:bottom w:val="none" w:sz="0" w:space="0" w:color="auto"/>
            <w:right w:val="none" w:sz="0" w:space="0" w:color="auto"/>
          </w:divBdr>
          <w:divsChild>
            <w:div w:id="55669454">
              <w:marLeft w:val="75"/>
              <w:marRight w:val="75"/>
              <w:marTop w:val="300"/>
              <w:marBottom w:val="75"/>
              <w:divBdr>
                <w:top w:val="none" w:sz="0" w:space="0" w:color="auto"/>
                <w:left w:val="none" w:sz="0" w:space="0" w:color="auto"/>
                <w:bottom w:val="none" w:sz="0" w:space="0" w:color="auto"/>
                <w:right w:val="none" w:sz="0" w:space="0" w:color="auto"/>
              </w:divBdr>
              <w:divsChild>
                <w:div w:id="1718747143">
                  <w:marLeft w:val="0"/>
                  <w:marRight w:val="0"/>
                  <w:marTop w:val="0"/>
                  <w:marBottom w:val="0"/>
                  <w:divBdr>
                    <w:top w:val="none" w:sz="0" w:space="0" w:color="auto"/>
                    <w:left w:val="none" w:sz="0" w:space="0" w:color="auto"/>
                    <w:bottom w:val="none" w:sz="0" w:space="0" w:color="auto"/>
                    <w:right w:val="none" w:sz="0" w:space="0" w:color="auto"/>
                  </w:divBdr>
                  <w:divsChild>
                    <w:div w:id="34598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9480">
      <w:bodyDiv w:val="1"/>
      <w:marLeft w:val="0"/>
      <w:marRight w:val="0"/>
      <w:marTop w:val="0"/>
      <w:marBottom w:val="0"/>
      <w:divBdr>
        <w:top w:val="none" w:sz="0" w:space="0" w:color="auto"/>
        <w:left w:val="none" w:sz="0" w:space="0" w:color="auto"/>
        <w:bottom w:val="none" w:sz="0" w:space="0" w:color="auto"/>
        <w:right w:val="none" w:sz="0" w:space="0" w:color="auto"/>
      </w:divBdr>
      <w:divsChild>
        <w:div w:id="976496660">
          <w:marLeft w:val="0"/>
          <w:marRight w:val="0"/>
          <w:marTop w:val="0"/>
          <w:marBottom w:val="0"/>
          <w:divBdr>
            <w:top w:val="none" w:sz="0" w:space="0" w:color="auto"/>
            <w:left w:val="none" w:sz="0" w:space="0" w:color="auto"/>
            <w:bottom w:val="none" w:sz="0" w:space="0" w:color="auto"/>
            <w:right w:val="none" w:sz="0" w:space="0" w:color="auto"/>
          </w:divBdr>
          <w:divsChild>
            <w:div w:id="1031152867">
              <w:marLeft w:val="75"/>
              <w:marRight w:val="75"/>
              <w:marTop w:val="300"/>
              <w:marBottom w:val="75"/>
              <w:divBdr>
                <w:top w:val="none" w:sz="0" w:space="0" w:color="auto"/>
                <w:left w:val="none" w:sz="0" w:space="0" w:color="auto"/>
                <w:bottom w:val="none" w:sz="0" w:space="0" w:color="auto"/>
                <w:right w:val="none" w:sz="0" w:space="0" w:color="auto"/>
              </w:divBdr>
              <w:divsChild>
                <w:div w:id="1368986457">
                  <w:marLeft w:val="0"/>
                  <w:marRight w:val="0"/>
                  <w:marTop w:val="0"/>
                  <w:marBottom w:val="0"/>
                  <w:divBdr>
                    <w:top w:val="none" w:sz="0" w:space="0" w:color="auto"/>
                    <w:left w:val="none" w:sz="0" w:space="0" w:color="auto"/>
                    <w:bottom w:val="none" w:sz="0" w:space="0" w:color="auto"/>
                    <w:right w:val="none" w:sz="0" w:space="0" w:color="auto"/>
                  </w:divBdr>
                  <w:divsChild>
                    <w:div w:id="1085615349">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971982980">
          <w:marLeft w:val="0"/>
          <w:marRight w:val="0"/>
          <w:marTop w:val="0"/>
          <w:marBottom w:val="0"/>
          <w:divBdr>
            <w:top w:val="none" w:sz="0" w:space="0" w:color="auto"/>
            <w:left w:val="none" w:sz="0" w:space="0" w:color="auto"/>
            <w:bottom w:val="none" w:sz="0" w:space="0" w:color="auto"/>
            <w:right w:val="none" w:sz="0" w:space="0" w:color="auto"/>
          </w:divBdr>
          <w:divsChild>
            <w:div w:id="581108709">
              <w:marLeft w:val="75"/>
              <w:marRight w:val="75"/>
              <w:marTop w:val="300"/>
              <w:marBottom w:val="75"/>
              <w:divBdr>
                <w:top w:val="none" w:sz="0" w:space="0" w:color="auto"/>
                <w:left w:val="none" w:sz="0" w:space="0" w:color="auto"/>
                <w:bottom w:val="none" w:sz="0" w:space="0" w:color="auto"/>
                <w:right w:val="none" w:sz="0" w:space="0" w:color="auto"/>
              </w:divBdr>
              <w:divsChild>
                <w:div w:id="937299319">
                  <w:marLeft w:val="0"/>
                  <w:marRight w:val="0"/>
                  <w:marTop w:val="0"/>
                  <w:marBottom w:val="0"/>
                  <w:divBdr>
                    <w:top w:val="none" w:sz="0" w:space="0" w:color="auto"/>
                    <w:left w:val="none" w:sz="0" w:space="0" w:color="auto"/>
                    <w:bottom w:val="none" w:sz="0" w:space="0" w:color="auto"/>
                    <w:right w:val="none" w:sz="0" w:space="0" w:color="auto"/>
                  </w:divBdr>
                  <w:divsChild>
                    <w:div w:id="28176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945139">
          <w:marLeft w:val="0"/>
          <w:marRight w:val="0"/>
          <w:marTop w:val="0"/>
          <w:marBottom w:val="0"/>
          <w:divBdr>
            <w:top w:val="none" w:sz="0" w:space="0" w:color="auto"/>
            <w:left w:val="none" w:sz="0" w:space="0" w:color="auto"/>
            <w:bottom w:val="none" w:sz="0" w:space="0" w:color="auto"/>
            <w:right w:val="none" w:sz="0" w:space="0" w:color="auto"/>
          </w:divBdr>
          <w:divsChild>
            <w:div w:id="273639261">
              <w:marLeft w:val="75"/>
              <w:marRight w:val="75"/>
              <w:marTop w:val="300"/>
              <w:marBottom w:val="75"/>
              <w:divBdr>
                <w:top w:val="none" w:sz="0" w:space="0" w:color="auto"/>
                <w:left w:val="none" w:sz="0" w:space="0" w:color="auto"/>
                <w:bottom w:val="none" w:sz="0" w:space="0" w:color="auto"/>
                <w:right w:val="none" w:sz="0" w:space="0" w:color="auto"/>
              </w:divBdr>
              <w:divsChild>
                <w:div w:id="2008165997">
                  <w:marLeft w:val="0"/>
                  <w:marRight w:val="0"/>
                  <w:marTop w:val="0"/>
                  <w:marBottom w:val="0"/>
                  <w:divBdr>
                    <w:top w:val="none" w:sz="0" w:space="0" w:color="auto"/>
                    <w:left w:val="none" w:sz="0" w:space="0" w:color="auto"/>
                    <w:bottom w:val="none" w:sz="0" w:space="0" w:color="auto"/>
                    <w:right w:val="none" w:sz="0" w:space="0" w:color="auto"/>
                  </w:divBdr>
                  <w:divsChild>
                    <w:div w:id="1523133547">
                      <w:marLeft w:val="0"/>
                      <w:marRight w:val="0"/>
                      <w:marTop w:val="210"/>
                      <w:marBottom w:val="105"/>
                      <w:divBdr>
                        <w:top w:val="none" w:sz="0" w:space="0" w:color="auto"/>
                        <w:left w:val="none" w:sz="0" w:space="0" w:color="auto"/>
                        <w:bottom w:val="none" w:sz="0" w:space="0" w:color="auto"/>
                        <w:right w:val="none" w:sz="0" w:space="0" w:color="auto"/>
                      </w:divBdr>
                    </w:div>
                    <w:div w:id="1410998751">
                      <w:marLeft w:val="0"/>
                      <w:marRight w:val="0"/>
                      <w:marTop w:val="0"/>
                      <w:marBottom w:val="0"/>
                      <w:divBdr>
                        <w:top w:val="none" w:sz="0" w:space="0" w:color="auto"/>
                        <w:left w:val="none" w:sz="0" w:space="0" w:color="auto"/>
                        <w:bottom w:val="none" w:sz="0" w:space="0" w:color="auto"/>
                        <w:right w:val="none" w:sz="0" w:space="0" w:color="auto"/>
                      </w:divBdr>
                      <w:divsChild>
                        <w:div w:id="24244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919035">
          <w:marLeft w:val="0"/>
          <w:marRight w:val="0"/>
          <w:marTop w:val="0"/>
          <w:marBottom w:val="0"/>
          <w:divBdr>
            <w:top w:val="none" w:sz="0" w:space="0" w:color="auto"/>
            <w:left w:val="none" w:sz="0" w:space="0" w:color="auto"/>
            <w:bottom w:val="none" w:sz="0" w:space="0" w:color="auto"/>
            <w:right w:val="none" w:sz="0" w:space="0" w:color="auto"/>
          </w:divBdr>
          <w:divsChild>
            <w:div w:id="617301743">
              <w:marLeft w:val="75"/>
              <w:marRight w:val="75"/>
              <w:marTop w:val="300"/>
              <w:marBottom w:val="75"/>
              <w:divBdr>
                <w:top w:val="none" w:sz="0" w:space="0" w:color="auto"/>
                <w:left w:val="none" w:sz="0" w:space="0" w:color="auto"/>
                <w:bottom w:val="none" w:sz="0" w:space="0" w:color="auto"/>
                <w:right w:val="none" w:sz="0" w:space="0" w:color="auto"/>
              </w:divBdr>
              <w:divsChild>
                <w:div w:id="1428041185">
                  <w:marLeft w:val="0"/>
                  <w:marRight w:val="0"/>
                  <w:marTop w:val="0"/>
                  <w:marBottom w:val="0"/>
                  <w:divBdr>
                    <w:top w:val="none" w:sz="0" w:space="0" w:color="auto"/>
                    <w:left w:val="none" w:sz="0" w:space="0" w:color="auto"/>
                    <w:bottom w:val="none" w:sz="0" w:space="0" w:color="auto"/>
                    <w:right w:val="none" w:sz="0" w:space="0" w:color="auto"/>
                  </w:divBdr>
                  <w:divsChild>
                    <w:div w:id="1954315548">
                      <w:marLeft w:val="0"/>
                      <w:marRight w:val="0"/>
                      <w:marTop w:val="210"/>
                      <w:marBottom w:val="105"/>
                      <w:divBdr>
                        <w:top w:val="none" w:sz="0" w:space="0" w:color="auto"/>
                        <w:left w:val="none" w:sz="0" w:space="0" w:color="auto"/>
                        <w:bottom w:val="none" w:sz="0" w:space="0" w:color="auto"/>
                        <w:right w:val="none" w:sz="0" w:space="0" w:color="auto"/>
                      </w:divBdr>
                    </w:div>
                    <w:div w:id="1119255022">
                      <w:marLeft w:val="0"/>
                      <w:marRight w:val="0"/>
                      <w:marTop w:val="0"/>
                      <w:marBottom w:val="0"/>
                      <w:divBdr>
                        <w:top w:val="none" w:sz="0" w:space="0" w:color="auto"/>
                        <w:left w:val="none" w:sz="0" w:space="0" w:color="auto"/>
                        <w:bottom w:val="none" w:sz="0" w:space="0" w:color="auto"/>
                        <w:right w:val="none" w:sz="0" w:space="0" w:color="auto"/>
                      </w:divBdr>
                      <w:divsChild>
                        <w:div w:id="20321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275642">
          <w:marLeft w:val="0"/>
          <w:marRight w:val="0"/>
          <w:marTop w:val="0"/>
          <w:marBottom w:val="0"/>
          <w:divBdr>
            <w:top w:val="none" w:sz="0" w:space="0" w:color="auto"/>
            <w:left w:val="none" w:sz="0" w:space="0" w:color="auto"/>
            <w:bottom w:val="none" w:sz="0" w:space="0" w:color="auto"/>
            <w:right w:val="none" w:sz="0" w:space="0" w:color="auto"/>
          </w:divBdr>
          <w:divsChild>
            <w:div w:id="33235132">
              <w:marLeft w:val="75"/>
              <w:marRight w:val="75"/>
              <w:marTop w:val="300"/>
              <w:marBottom w:val="75"/>
              <w:divBdr>
                <w:top w:val="none" w:sz="0" w:space="0" w:color="auto"/>
                <w:left w:val="none" w:sz="0" w:space="0" w:color="auto"/>
                <w:bottom w:val="none" w:sz="0" w:space="0" w:color="auto"/>
                <w:right w:val="none" w:sz="0" w:space="0" w:color="auto"/>
              </w:divBdr>
              <w:divsChild>
                <w:div w:id="1364936335">
                  <w:marLeft w:val="0"/>
                  <w:marRight w:val="0"/>
                  <w:marTop w:val="0"/>
                  <w:marBottom w:val="0"/>
                  <w:divBdr>
                    <w:top w:val="none" w:sz="0" w:space="0" w:color="auto"/>
                    <w:left w:val="none" w:sz="0" w:space="0" w:color="auto"/>
                    <w:bottom w:val="none" w:sz="0" w:space="0" w:color="auto"/>
                    <w:right w:val="none" w:sz="0" w:space="0" w:color="auto"/>
                  </w:divBdr>
                  <w:divsChild>
                    <w:div w:id="1656565142">
                      <w:marLeft w:val="0"/>
                      <w:marRight w:val="0"/>
                      <w:marTop w:val="210"/>
                      <w:marBottom w:val="105"/>
                      <w:divBdr>
                        <w:top w:val="none" w:sz="0" w:space="0" w:color="auto"/>
                        <w:left w:val="none" w:sz="0" w:space="0" w:color="auto"/>
                        <w:bottom w:val="none" w:sz="0" w:space="0" w:color="auto"/>
                        <w:right w:val="none" w:sz="0" w:space="0" w:color="auto"/>
                      </w:divBdr>
                    </w:div>
                    <w:div w:id="834608712">
                      <w:marLeft w:val="0"/>
                      <w:marRight w:val="0"/>
                      <w:marTop w:val="0"/>
                      <w:marBottom w:val="0"/>
                      <w:divBdr>
                        <w:top w:val="none" w:sz="0" w:space="0" w:color="auto"/>
                        <w:left w:val="none" w:sz="0" w:space="0" w:color="auto"/>
                        <w:bottom w:val="none" w:sz="0" w:space="0" w:color="auto"/>
                        <w:right w:val="none" w:sz="0" w:space="0" w:color="auto"/>
                      </w:divBdr>
                      <w:divsChild>
                        <w:div w:id="10872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548062">
          <w:marLeft w:val="0"/>
          <w:marRight w:val="0"/>
          <w:marTop w:val="0"/>
          <w:marBottom w:val="0"/>
          <w:divBdr>
            <w:top w:val="none" w:sz="0" w:space="0" w:color="auto"/>
            <w:left w:val="none" w:sz="0" w:space="0" w:color="auto"/>
            <w:bottom w:val="none" w:sz="0" w:space="0" w:color="auto"/>
            <w:right w:val="none" w:sz="0" w:space="0" w:color="auto"/>
          </w:divBdr>
          <w:divsChild>
            <w:div w:id="961812751">
              <w:marLeft w:val="75"/>
              <w:marRight w:val="75"/>
              <w:marTop w:val="300"/>
              <w:marBottom w:val="75"/>
              <w:divBdr>
                <w:top w:val="none" w:sz="0" w:space="0" w:color="auto"/>
                <w:left w:val="none" w:sz="0" w:space="0" w:color="auto"/>
                <w:bottom w:val="none" w:sz="0" w:space="0" w:color="auto"/>
                <w:right w:val="none" w:sz="0" w:space="0" w:color="auto"/>
              </w:divBdr>
              <w:divsChild>
                <w:div w:id="81175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47459">
      <w:bodyDiv w:val="1"/>
      <w:marLeft w:val="0"/>
      <w:marRight w:val="0"/>
      <w:marTop w:val="0"/>
      <w:marBottom w:val="0"/>
      <w:divBdr>
        <w:top w:val="none" w:sz="0" w:space="0" w:color="auto"/>
        <w:left w:val="none" w:sz="0" w:space="0" w:color="auto"/>
        <w:bottom w:val="none" w:sz="0" w:space="0" w:color="auto"/>
        <w:right w:val="none" w:sz="0" w:space="0" w:color="auto"/>
      </w:divBdr>
      <w:divsChild>
        <w:div w:id="467165043">
          <w:marLeft w:val="0"/>
          <w:marRight w:val="0"/>
          <w:marTop w:val="0"/>
          <w:marBottom w:val="0"/>
          <w:divBdr>
            <w:top w:val="none" w:sz="0" w:space="0" w:color="auto"/>
            <w:left w:val="none" w:sz="0" w:space="0" w:color="auto"/>
            <w:bottom w:val="none" w:sz="0" w:space="0" w:color="auto"/>
            <w:right w:val="none" w:sz="0" w:space="0" w:color="auto"/>
          </w:divBdr>
          <w:divsChild>
            <w:div w:id="2096978504">
              <w:marLeft w:val="75"/>
              <w:marRight w:val="75"/>
              <w:marTop w:val="300"/>
              <w:marBottom w:val="75"/>
              <w:divBdr>
                <w:top w:val="none" w:sz="0" w:space="0" w:color="auto"/>
                <w:left w:val="none" w:sz="0" w:space="0" w:color="auto"/>
                <w:bottom w:val="none" w:sz="0" w:space="0" w:color="auto"/>
                <w:right w:val="none" w:sz="0" w:space="0" w:color="auto"/>
              </w:divBdr>
              <w:divsChild>
                <w:div w:id="484594497">
                  <w:marLeft w:val="0"/>
                  <w:marRight w:val="0"/>
                  <w:marTop w:val="0"/>
                  <w:marBottom w:val="0"/>
                  <w:divBdr>
                    <w:top w:val="none" w:sz="0" w:space="0" w:color="auto"/>
                    <w:left w:val="none" w:sz="0" w:space="0" w:color="auto"/>
                    <w:bottom w:val="none" w:sz="0" w:space="0" w:color="auto"/>
                    <w:right w:val="none" w:sz="0" w:space="0" w:color="auto"/>
                  </w:divBdr>
                  <w:divsChild>
                    <w:div w:id="1066419225">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471708046">
          <w:marLeft w:val="0"/>
          <w:marRight w:val="0"/>
          <w:marTop w:val="0"/>
          <w:marBottom w:val="0"/>
          <w:divBdr>
            <w:top w:val="none" w:sz="0" w:space="0" w:color="auto"/>
            <w:left w:val="none" w:sz="0" w:space="0" w:color="auto"/>
            <w:bottom w:val="none" w:sz="0" w:space="0" w:color="auto"/>
            <w:right w:val="none" w:sz="0" w:space="0" w:color="auto"/>
          </w:divBdr>
          <w:divsChild>
            <w:div w:id="339744171">
              <w:marLeft w:val="75"/>
              <w:marRight w:val="75"/>
              <w:marTop w:val="300"/>
              <w:marBottom w:val="75"/>
              <w:divBdr>
                <w:top w:val="none" w:sz="0" w:space="0" w:color="auto"/>
                <w:left w:val="none" w:sz="0" w:space="0" w:color="auto"/>
                <w:bottom w:val="none" w:sz="0" w:space="0" w:color="auto"/>
                <w:right w:val="none" w:sz="0" w:space="0" w:color="auto"/>
              </w:divBdr>
              <w:divsChild>
                <w:div w:id="1171019032">
                  <w:marLeft w:val="0"/>
                  <w:marRight w:val="0"/>
                  <w:marTop w:val="0"/>
                  <w:marBottom w:val="0"/>
                  <w:divBdr>
                    <w:top w:val="none" w:sz="0" w:space="0" w:color="auto"/>
                    <w:left w:val="none" w:sz="0" w:space="0" w:color="auto"/>
                    <w:bottom w:val="none" w:sz="0" w:space="0" w:color="auto"/>
                    <w:right w:val="none" w:sz="0" w:space="0" w:color="auto"/>
                  </w:divBdr>
                  <w:divsChild>
                    <w:div w:id="1394307639">
                      <w:marLeft w:val="0"/>
                      <w:marRight w:val="0"/>
                      <w:marTop w:val="210"/>
                      <w:marBottom w:val="105"/>
                      <w:divBdr>
                        <w:top w:val="none" w:sz="0" w:space="0" w:color="auto"/>
                        <w:left w:val="none" w:sz="0" w:space="0" w:color="auto"/>
                        <w:bottom w:val="none" w:sz="0" w:space="0" w:color="auto"/>
                        <w:right w:val="none" w:sz="0" w:space="0" w:color="auto"/>
                      </w:divBdr>
                    </w:div>
                    <w:div w:id="656036364">
                      <w:marLeft w:val="0"/>
                      <w:marRight w:val="0"/>
                      <w:marTop w:val="0"/>
                      <w:marBottom w:val="0"/>
                      <w:divBdr>
                        <w:top w:val="none" w:sz="0" w:space="0" w:color="auto"/>
                        <w:left w:val="none" w:sz="0" w:space="0" w:color="auto"/>
                        <w:bottom w:val="none" w:sz="0" w:space="0" w:color="auto"/>
                        <w:right w:val="none" w:sz="0" w:space="0" w:color="auto"/>
                      </w:divBdr>
                      <w:divsChild>
                        <w:div w:id="14767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116142">
          <w:marLeft w:val="0"/>
          <w:marRight w:val="0"/>
          <w:marTop w:val="0"/>
          <w:marBottom w:val="0"/>
          <w:divBdr>
            <w:top w:val="none" w:sz="0" w:space="0" w:color="auto"/>
            <w:left w:val="none" w:sz="0" w:space="0" w:color="auto"/>
            <w:bottom w:val="none" w:sz="0" w:space="0" w:color="auto"/>
            <w:right w:val="none" w:sz="0" w:space="0" w:color="auto"/>
          </w:divBdr>
          <w:divsChild>
            <w:div w:id="1360660696">
              <w:marLeft w:val="75"/>
              <w:marRight w:val="75"/>
              <w:marTop w:val="300"/>
              <w:marBottom w:val="75"/>
              <w:divBdr>
                <w:top w:val="none" w:sz="0" w:space="0" w:color="auto"/>
                <w:left w:val="none" w:sz="0" w:space="0" w:color="auto"/>
                <w:bottom w:val="none" w:sz="0" w:space="0" w:color="auto"/>
                <w:right w:val="none" w:sz="0" w:space="0" w:color="auto"/>
              </w:divBdr>
              <w:divsChild>
                <w:div w:id="367876024">
                  <w:marLeft w:val="0"/>
                  <w:marRight w:val="0"/>
                  <w:marTop w:val="0"/>
                  <w:marBottom w:val="0"/>
                  <w:divBdr>
                    <w:top w:val="none" w:sz="0" w:space="0" w:color="auto"/>
                    <w:left w:val="none" w:sz="0" w:space="0" w:color="auto"/>
                    <w:bottom w:val="none" w:sz="0" w:space="0" w:color="auto"/>
                    <w:right w:val="none" w:sz="0" w:space="0" w:color="auto"/>
                  </w:divBdr>
                  <w:divsChild>
                    <w:div w:id="1626545738">
                      <w:marLeft w:val="0"/>
                      <w:marRight w:val="0"/>
                      <w:marTop w:val="0"/>
                      <w:marBottom w:val="0"/>
                      <w:divBdr>
                        <w:top w:val="none" w:sz="0" w:space="0" w:color="auto"/>
                        <w:left w:val="none" w:sz="0" w:space="0" w:color="auto"/>
                        <w:bottom w:val="none" w:sz="0" w:space="0" w:color="auto"/>
                        <w:right w:val="none" w:sz="0" w:space="0" w:color="auto"/>
                      </w:divBdr>
                      <w:divsChild>
                        <w:div w:id="838541574">
                          <w:marLeft w:val="75"/>
                          <w:marRight w:val="0"/>
                          <w:marTop w:val="0"/>
                          <w:marBottom w:val="0"/>
                          <w:divBdr>
                            <w:top w:val="none" w:sz="0" w:space="0" w:color="auto"/>
                            <w:left w:val="none" w:sz="0" w:space="0" w:color="auto"/>
                            <w:bottom w:val="none" w:sz="0" w:space="0" w:color="auto"/>
                            <w:right w:val="none" w:sz="0" w:space="0" w:color="auto"/>
                          </w:divBdr>
                        </w:div>
                        <w:div w:id="1954902820">
                          <w:marLeft w:val="75"/>
                          <w:marRight w:val="0"/>
                          <w:marTop w:val="0"/>
                          <w:marBottom w:val="0"/>
                          <w:divBdr>
                            <w:top w:val="none" w:sz="0" w:space="0" w:color="auto"/>
                            <w:left w:val="none" w:sz="0" w:space="0" w:color="auto"/>
                            <w:bottom w:val="none" w:sz="0" w:space="0" w:color="auto"/>
                            <w:right w:val="none" w:sz="0" w:space="0" w:color="auto"/>
                          </w:divBdr>
                        </w:div>
                        <w:div w:id="14655428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38919">
          <w:marLeft w:val="0"/>
          <w:marRight w:val="0"/>
          <w:marTop w:val="0"/>
          <w:marBottom w:val="0"/>
          <w:divBdr>
            <w:top w:val="none" w:sz="0" w:space="0" w:color="auto"/>
            <w:left w:val="none" w:sz="0" w:space="0" w:color="auto"/>
            <w:bottom w:val="none" w:sz="0" w:space="0" w:color="auto"/>
            <w:right w:val="none" w:sz="0" w:space="0" w:color="auto"/>
          </w:divBdr>
          <w:divsChild>
            <w:div w:id="1895776617">
              <w:marLeft w:val="75"/>
              <w:marRight w:val="75"/>
              <w:marTop w:val="300"/>
              <w:marBottom w:val="75"/>
              <w:divBdr>
                <w:top w:val="none" w:sz="0" w:space="0" w:color="auto"/>
                <w:left w:val="none" w:sz="0" w:space="0" w:color="auto"/>
                <w:bottom w:val="none" w:sz="0" w:space="0" w:color="auto"/>
                <w:right w:val="none" w:sz="0" w:space="0" w:color="auto"/>
              </w:divBdr>
              <w:divsChild>
                <w:div w:id="1477378785">
                  <w:marLeft w:val="0"/>
                  <w:marRight w:val="0"/>
                  <w:marTop w:val="0"/>
                  <w:marBottom w:val="0"/>
                  <w:divBdr>
                    <w:top w:val="none" w:sz="0" w:space="0" w:color="auto"/>
                    <w:left w:val="none" w:sz="0" w:space="0" w:color="auto"/>
                    <w:bottom w:val="none" w:sz="0" w:space="0" w:color="auto"/>
                    <w:right w:val="none" w:sz="0" w:space="0" w:color="auto"/>
                  </w:divBdr>
                  <w:divsChild>
                    <w:div w:id="1778862651">
                      <w:marLeft w:val="0"/>
                      <w:marRight w:val="0"/>
                      <w:marTop w:val="0"/>
                      <w:marBottom w:val="0"/>
                      <w:divBdr>
                        <w:top w:val="none" w:sz="0" w:space="0" w:color="auto"/>
                        <w:left w:val="none" w:sz="0" w:space="0" w:color="auto"/>
                        <w:bottom w:val="none" w:sz="0" w:space="0" w:color="auto"/>
                        <w:right w:val="none" w:sz="0" w:space="0" w:color="auto"/>
                      </w:divBdr>
                      <w:divsChild>
                        <w:div w:id="1616787422">
                          <w:marLeft w:val="75"/>
                          <w:marRight w:val="0"/>
                          <w:marTop w:val="0"/>
                          <w:marBottom w:val="0"/>
                          <w:divBdr>
                            <w:top w:val="none" w:sz="0" w:space="0" w:color="auto"/>
                            <w:left w:val="none" w:sz="0" w:space="0" w:color="auto"/>
                            <w:bottom w:val="none" w:sz="0" w:space="0" w:color="auto"/>
                            <w:right w:val="none" w:sz="0" w:space="0" w:color="auto"/>
                          </w:divBdr>
                        </w:div>
                        <w:div w:id="1182669700">
                          <w:marLeft w:val="75"/>
                          <w:marRight w:val="0"/>
                          <w:marTop w:val="0"/>
                          <w:marBottom w:val="0"/>
                          <w:divBdr>
                            <w:top w:val="none" w:sz="0" w:space="0" w:color="auto"/>
                            <w:left w:val="none" w:sz="0" w:space="0" w:color="auto"/>
                            <w:bottom w:val="none" w:sz="0" w:space="0" w:color="auto"/>
                            <w:right w:val="none" w:sz="0" w:space="0" w:color="auto"/>
                          </w:divBdr>
                        </w:div>
                        <w:div w:id="51454219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391315">
          <w:marLeft w:val="0"/>
          <w:marRight w:val="0"/>
          <w:marTop w:val="0"/>
          <w:marBottom w:val="0"/>
          <w:divBdr>
            <w:top w:val="none" w:sz="0" w:space="0" w:color="auto"/>
            <w:left w:val="none" w:sz="0" w:space="0" w:color="auto"/>
            <w:bottom w:val="none" w:sz="0" w:space="0" w:color="auto"/>
            <w:right w:val="none" w:sz="0" w:space="0" w:color="auto"/>
          </w:divBdr>
          <w:divsChild>
            <w:div w:id="509760162">
              <w:marLeft w:val="75"/>
              <w:marRight w:val="75"/>
              <w:marTop w:val="300"/>
              <w:marBottom w:val="75"/>
              <w:divBdr>
                <w:top w:val="none" w:sz="0" w:space="0" w:color="auto"/>
                <w:left w:val="none" w:sz="0" w:space="0" w:color="auto"/>
                <w:bottom w:val="none" w:sz="0" w:space="0" w:color="auto"/>
                <w:right w:val="none" w:sz="0" w:space="0" w:color="auto"/>
              </w:divBdr>
              <w:divsChild>
                <w:div w:id="1545558937">
                  <w:marLeft w:val="0"/>
                  <w:marRight w:val="0"/>
                  <w:marTop w:val="0"/>
                  <w:marBottom w:val="0"/>
                  <w:divBdr>
                    <w:top w:val="none" w:sz="0" w:space="0" w:color="auto"/>
                    <w:left w:val="none" w:sz="0" w:space="0" w:color="auto"/>
                    <w:bottom w:val="none" w:sz="0" w:space="0" w:color="auto"/>
                    <w:right w:val="none" w:sz="0" w:space="0" w:color="auto"/>
                  </w:divBdr>
                  <w:divsChild>
                    <w:div w:id="381054002">
                      <w:marLeft w:val="0"/>
                      <w:marRight w:val="0"/>
                      <w:marTop w:val="0"/>
                      <w:marBottom w:val="0"/>
                      <w:divBdr>
                        <w:top w:val="none" w:sz="0" w:space="0" w:color="auto"/>
                        <w:left w:val="none" w:sz="0" w:space="0" w:color="auto"/>
                        <w:bottom w:val="none" w:sz="0" w:space="0" w:color="auto"/>
                        <w:right w:val="none" w:sz="0" w:space="0" w:color="auto"/>
                      </w:divBdr>
                      <w:divsChild>
                        <w:div w:id="792292159">
                          <w:marLeft w:val="75"/>
                          <w:marRight w:val="0"/>
                          <w:marTop w:val="0"/>
                          <w:marBottom w:val="0"/>
                          <w:divBdr>
                            <w:top w:val="none" w:sz="0" w:space="0" w:color="auto"/>
                            <w:left w:val="none" w:sz="0" w:space="0" w:color="auto"/>
                            <w:bottom w:val="none" w:sz="0" w:space="0" w:color="auto"/>
                            <w:right w:val="none" w:sz="0" w:space="0" w:color="auto"/>
                          </w:divBdr>
                        </w:div>
                        <w:div w:id="1739598302">
                          <w:marLeft w:val="75"/>
                          <w:marRight w:val="0"/>
                          <w:marTop w:val="0"/>
                          <w:marBottom w:val="0"/>
                          <w:divBdr>
                            <w:top w:val="none" w:sz="0" w:space="0" w:color="auto"/>
                            <w:left w:val="none" w:sz="0" w:space="0" w:color="auto"/>
                            <w:bottom w:val="none" w:sz="0" w:space="0" w:color="auto"/>
                            <w:right w:val="none" w:sz="0" w:space="0" w:color="auto"/>
                          </w:divBdr>
                        </w:div>
                        <w:div w:id="967659424">
                          <w:marLeft w:val="75"/>
                          <w:marRight w:val="0"/>
                          <w:marTop w:val="0"/>
                          <w:marBottom w:val="0"/>
                          <w:divBdr>
                            <w:top w:val="none" w:sz="0" w:space="0" w:color="auto"/>
                            <w:left w:val="none" w:sz="0" w:space="0" w:color="auto"/>
                            <w:bottom w:val="none" w:sz="0" w:space="0" w:color="auto"/>
                            <w:right w:val="none" w:sz="0" w:space="0" w:color="auto"/>
                          </w:divBdr>
                        </w:div>
                        <w:div w:id="13100868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18690">
          <w:marLeft w:val="0"/>
          <w:marRight w:val="0"/>
          <w:marTop w:val="0"/>
          <w:marBottom w:val="0"/>
          <w:divBdr>
            <w:top w:val="none" w:sz="0" w:space="0" w:color="auto"/>
            <w:left w:val="none" w:sz="0" w:space="0" w:color="auto"/>
            <w:bottom w:val="none" w:sz="0" w:space="0" w:color="auto"/>
            <w:right w:val="none" w:sz="0" w:space="0" w:color="auto"/>
          </w:divBdr>
          <w:divsChild>
            <w:div w:id="1895896733">
              <w:marLeft w:val="75"/>
              <w:marRight w:val="75"/>
              <w:marTop w:val="300"/>
              <w:marBottom w:val="75"/>
              <w:divBdr>
                <w:top w:val="none" w:sz="0" w:space="0" w:color="auto"/>
                <w:left w:val="none" w:sz="0" w:space="0" w:color="auto"/>
                <w:bottom w:val="none" w:sz="0" w:space="0" w:color="auto"/>
                <w:right w:val="none" w:sz="0" w:space="0" w:color="auto"/>
              </w:divBdr>
              <w:divsChild>
                <w:div w:id="557326378">
                  <w:marLeft w:val="0"/>
                  <w:marRight w:val="0"/>
                  <w:marTop w:val="0"/>
                  <w:marBottom w:val="0"/>
                  <w:divBdr>
                    <w:top w:val="none" w:sz="0" w:space="0" w:color="auto"/>
                    <w:left w:val="none" w:sz="0" w:space="0" w:color="auto"/>
                    <w:bottom w:val="none" w:sz="0" w:space="0" w:color="auto"/>
                    <w:right w:val="none" w:sz="0" w:space="0" w:color="auto"/>
                  </w:divBdr>
                  <w:divsChild>
                    <w:div w:id="1590503281">
                      <w:marLeft w:val="0"/>
                      <w:marRight w:val="0"/>
                      <w:marTop w:val="0"/>
                      <w:marBottom w:val="0"/>
                      <w:divBdr>
                        <w:top w:val="none" w:sz="0" w:space="0" w:color="auto"/>
                        <w:left w:val="none" w:sz="0" w:space="0" w:color="auto"/>
                        <w:bottom w:val="none" w:sz="0" w:space="0" w:color="auto"/>
                        <w:right w:val="none" w:sz="0" w:space="0" w:color="auto"/>
                      </w:divBdr>
                      <w:divsChild>
                        <w:div w:id="1174225488">
                          <w:marLeft w:val="75"/>
                          <w:marRight w:val="0"/>
                          <w:marTop w:val="0"/>
                          <w:marBottom w:val="0"/>
                          <w:divBdr>
                            <w:top w:val="none" w:sz="0" w:space="0" w:color="auto"/>
                            <w:left w:val="none" w:sz="0" w:space="0" w:color="auto"/>
                            <w:bottom w:val="none" w:sz="0" w:space="0" w:color="auto"/>
                            <w:right w:val="none" w:sz="0" w:space="0" w:color="auto"/>
                          </w:divBdr>
                        </w:div>
                        <w:div w:id="560485169">
                          <w:marLeft w:val="75"/>
                          <w:marRight w:val="0"/>
                          <w:marTop w:val="0"/>
                          <w:marBottom w:val="0"/>
                          <w:divBdr>
                            <w:top w:val="none" w:sz="0" w:space="0" w:color="auto"/>
                            <w:left w:val="none" w:sz="0" w:space="0" w:color="auto"/>
                            <w:bottom w:val="none" w:sz="0" w:space="0" w:color="auto"/>
                            <w:right w:val="none" w:sz="0" w:space="0" w:color="auto"/>
                          </w:divBdr>
                        </w:div>
                        <w:div w:id="617370232">
                          <w:marLeft w:val="75"/>
                          <w:marRight w:val="0"/>
                          <w:marTop w:val="0"/>
                          <w:marBottom w:val="0"/>
                          <w:divBdr>
                            <w:top w:val="none" w:sz="0" w:space="0" w:color="auto"/>
                            <w:left w:val="none" w:sz="0" w:space="0" w:color="auto"/>
                            <w:bottom w:val="none" w:sz="0" w:space="0" w:color="auto"/>
                            <w:right w:val="none" w:sz="0" w:space="0" w:color="auto"/>
                          </w:divBdr>
                        </w:div>
                        <w:div w:id="16022562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772330">
          <w:marLeft w:val="0"/>
          <w:marRight w:val="0"/>
          <w:marTop w:val="0"/>
          <w:marBottom w:val="0"/>
          <w:divBdr>
            <w:top w:val="none" w:sz="0" w:space="0" w:color="auto"/>
            <w:left w:val="none" w:sz="0" w:space="0" w:color="auto"/>
            <w:bottom w:val="none" w:sz="0" w:space="0" w:color="auto"/>
            <w:right w:val="none" w:sz="0" w:space="0" w:color="auto"/>
          </w:divBdr>
          <w:divsChild>
            <w:div w:id="1931884138">
              <w:marLeft w:val="75"/>
              <w:marRight w:val="75"/>
              <w:marTop w:val="300"/>
              <w:marBottom w:val="75"/>
              <w:divBdr>
                <w:top w:val="none" w:sz="0" w:space="0" w:color="auto"/>
                <w:left w:val="none" w:sz="0" w:space="0" w:color="auto"/>
                <w:bottom w:val="none" w:sz="0" w:space="0" w:color="auto"/>
                <w:right w:val="none" w:sz="0" w:space="0" w:color="auto"/>
              </w:divBdr>
              <w:divsChild>
                <w:div w:id="36270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40938">
      <w:bodyDiv w:val="1"/>
      <w:marLeft w:val="0"/>
      <w:marRight w:val="0"/>
      <w:marTop w:val="0"/>
      <w:marBottom w:val="0"/>
      <w:divBdr>
        <w:top w:val="none" w:sz="0" w:space="0" w:color="auto"/>
        <w:left w:val="none" w:sz="0" w:space="0" w:color="auto"/>
        <w:bottom w:val="none" w:sz="0" w:space="0" w:color="auto"/>
        <w:right w:val="none" w:sz="0" w:space="0" w:color="auto"/>
      </w:divBdr>
      <w:divsChild>
        <w:div w:id="1891265045">
          <w:marLeft w:val="0"/>
          <w:marRight w:val="0"/>
          <w:marTop w:val="0"/>
          <w:marBottom w:val="0"/>
          <w:divBdr>
            <w:top w:val="none" w:sz="0" w:space="0" w:color="auto"/>
            <w:left w:val="none" w:sz="0" w:space="0" w:color="auto"/>
            <w:bottom w:val="none" w:sz="0" w:space="0" w:color="auto"/>
            <w:right w:val="none" w:sz="0" w:space="0" w:color="auto"/>
          </w:divBdr>
          <w:divsChild>
            <w:div w:id="797451453">
              <w:marLeft w:val="75"/>
              <w:marRight w:val="75"/>
              <w:marTop w:val="300"/>
              <w:marBottom w:val="75"/>
              <w:divBdr>
                <w:top w:val="none" w:sz="0" w:space="0" w:color="auto"/>
                <w:left w:val="none" w:sz="0" w:space="0" w:color="auto"/>
                <w:bottom w:val="none" w:sz="0" w:space="0" w:color="auto"/>
                <w:right w:val="none" w:sz="0" w:space="0" w:color="auto"/>
              </w:divBdr>
              <w:divsChild>
                <w:div w:id="2049144101">
                  <w:marLeft w:val="0"/>
                  <w:marRight w:val="0"/>
                  <w:marTop w:val="0"/>
                  <w:marBottom w:val="0"/>
                  <w:divBdr>
                    <w:top w:val="none" w:sz="0" w:space="0" w:color="auto"/>
                    <w:left w:val="none" w:sz="0" w:space="0" w:color="auto"/>
                    <w:bottom w:val="none" w:sz="0" w:space="0" w:color="auto"/>
                    <w:right w:val="none" w:sz="0" w:space="0" w:color="auto"/>
                  </w:divBdr>
                  <w:divsChild>
                    <w:div w:id="457114757">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071007345">
          <w:marLeft w:val="0"/>
          <w:marRight w:val="0"/>
          <w:marTop w:val="0"/>
          <w:marBottom w:val="0"/>
          <w:divBdr>
            <w:top w:val="none" w:sz="0" w:space="0" w:color="auto"/>
            <w:left w:val="none" w:sz="0" w:space="0" w:color="auto"/>
            <w:bottom w:val="none" w:sz="0" w:space="0" w:color="auto"/>
            <w:right w:val="none" w:sz="0" w:space="0" w:color="auto"/>
          </w:divBdr>
          <w:divsChild>
            <w:div w:id="843280273">
              <w:marLeft w:val="75"/>
              <w:marRight w:val="75"/>
              <w:marTop w:val="300"/>
              <w:marBottom w:val="75"/>
              <w:divBdr>
                <w:top w:val="none" w:sz="0" w:space="0" w:color="auto"/>
                <w:left w:val="none" w:sz="0" w:space="0" w:color="auto"/>
                <w:bottom w:val="none" w:sz="0" w:space="0" w:color="auto"/>
                <w:right w:val="none" w:sz="0" w:space="0" w:color="auto"/>
              </w:divBdr>
              <w:divsChild>
                <w:div w:id="1340892285">
                  <w:marLeft w:val="0"/>
                  <w:marRight w:val="0"/>
                  <w:marTop w:val="0"/>
                  <w:marBottom w:val="0"/>
                  <w:divBdr>
                    <w:top w:val="none" w:sz="0" w:space="0" w:color="auto"/>
                    <w:left w:val="none" w:sz="0" w:space="0" w:color="auto"/>
                    <w:bottom w:val="none" w:sz="0" w:space="0" w:color="auto"/>
                    <w:right w:val="none" w:sz="0" w:space="0" w:color="auto"/>
                  </w:divBdr>
                  <w:divsChild>
                    <w:div w:id="144704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702423">
          <w:marLeft w:val="0"/>
          <w:marRight w:val="0"/>
          <w:marTop w:val="0"/>
          <w:marBottom w:val="0"/>
          <w:divBdr>
            <w:top w:val="none" w:sz="0" w:space="0" w:color="auto"/>
            <w:left w:val="none" w:sz="0" w:space="0" w:color="auto"/>
            <w:bottom w:val="none" w:sz="0" w:space="0" w:color="auto"/>
            <w:right w:val="none" w:sz="0" w:space="0" w:color="auto"/>
          </w:divBdr>
          <w:divsChild>
            <w:div w:id="1421220143">
              <w:marLeft w:val="75"/>
              <w:marRight w:val="75"/>
              <w:marTop w:val="300"/>
              <w:marBottom w:val="75"/>
              <w:divBdr>
                <w:top w:val="none" w:sz="0" w:space="0" w:color="auto"/>
                <w:left w:val="none" w:sz="0" w:space="0" w:color="auto"/>
                <w:bottom w:val="none" w:sz="0" w:space="0" w:color="auto"/>
                <w:right w:val="none" w:sz="0" w:space="0" w:color="auto"/>
              </w:divBdr>
              <w:divsChild>
                <w:div w:id="791173448">
                  <w:marLeft w:val="0"/>
                  <w:marRight w:val="0"/>
                  <w:marTop w:val="0"/>
                  <w:marBottom w:val="0"/>
                  <w:divBdr>
                    <w:top w:val="none" w:sz="0" w:space="0" w:color="auto"/>
                    <w:left w:val="none" w:sz="0" w:space="0" w:color="auto"/>
                    <w:bottom w:val="none" w:sz="0" w:space="0" w:color="auto"/>
                    <w:right w:val="none" w:sz="0" w:space="0" w:color="auto"/>
                  </w:divBdr>
                  <w:divsChild>
                    <w:div w:id="2121871152">
                      <w:marLeft w:val="0"/>
                      <w:marRight w:val="0"/>
                      <w:marTop w:val="210"/>
                      <w:marBottom w:val="105"/>
                      <w:divBdr>
                        <w:top w:val="none" w:sz="0" w:space="0" w:color="auto"/>
                        <w:left w:val="none" w:sz="0" w:space="0" w:color="auto"/>
                        <w:bottom w:val="none" w:sz="0" w:space="0" w:color="auto"/>
                        <w:right w:val="none" w:sz="0" w:space="0" w:color="auto"/>
                      </w:divBdr>
                    </w:div>
                    <w:div w:id="1047492447">
                      <w:marLeft w:val="0"/>
                      <w:marRight w:val="0"/>
                      <w:marTop w:val="0"/>
                      <w:marBottom w:val="0"/>
                      <w:divBdr>
                        <w:top w:val="none" w:sz="0" w:space="0" w:color="auto"/>
                        <w:left w:val="none" w:sz="0" w:space="0" w:color="auto"/>
                        <w:bottom w:val="none" w:sz="0" w:space="0" w:color="auto"/>
                        <w:right w:val="none" w:sz="0" w:space="0" w:color="auto"/>
                      </w:divBdr>
                      <w:divsChild>
                        <w:div w:id="48359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734486">
          <w:marLeft w:val="0"/>
          <w:marRight w:val="0"/>
          <w:marTop w:val="0"/>
          <w:marBottom w:val="0"/>
          <w:divBdr>
            <w:top w:val="none" w:sz="0" w:space="0" w:color="auto"/>
            <w:left w:val="none" w:sz="0" w:space="0" w:color="auto"/>
            <w:bottom w:val="none" w:sz="0" w:space="0" w:color="auto"/>
            <w:right w:val="none" w:sz="0" w:space="0" w:color="auto"/>
          </w:divBdr>
          <w:divsChild>
            <w:div w:id="1879850499">
              <w:marLeft w:val="75"/>
              <w:marRight w:val="75"/>
              <w:marTop w:val="300"/>
              <w:marBottom w:val="75"/>
              <w:divBdr>
                <w:top w:val="none" w:sz="0" w:space="0" w:color="auto"/>
                <w:left w:val="none" w:sz="0" w:space="0" w:color="auto"/>
                <w:bottom w:val="none" w:sz="0" w:space="0" w:color="auto"/>
                <w:right w:val="none" w:sz="0" w:space="0" w:color="auto"/>
              </w:divBdr>
              <w:divsChild>
                <w:div w:id="891308967">
                  <w:marLeft w:val="0"/>
                  <w:marRight w:val="0"/>
                  <w:marTop w:val="0"/>
                  <w:marBottom w:val="0"/>
                  <w:divBdr>
                    <w:top w:val="none" w:sz="0" w:space="0" w:color="auto"/>
                    <w:left w:val="none" w:sz="0" w:space="0" w:color="auto"/>
                    <w:bottom w:val="none" w:sz="0" w:space="0" w:color="auto"/>
                    <w:right w:val="none" w:sz="0" w:space="0" w:color="auto"/>
                  </w:divBdr>
                  <w:divsChild>
                    <w:div w:id="103812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69437">
          <w:marLeft w:val="0"/>
          <w:marRight w:val="0"/>
          <w:marTop w:val="0"/>
          <w:marBottom w:val="0"/>
          <w:divBdr>
            <w:top w:val="none" w:sz="0" w:space="0" w:color="auto"/>
            <w:left w:val="none" w:sz="0" w:space="0" w:color="auto"/>
            <w:bottom w:val="none" w:sz="0" w:space="0" w:color="auto"/>
            <w:right w:val="none" w:sz="0" w:space="0" w:color="auto"/>
          </w:divBdr>
          <w:divsChild>
            <w:div w:id="1118334822">
              <w:marLeft w:val="75"/>
              <w:marRight w:val="75"/>
              <w:marTop w:val="300"/>
              <w:marBottom w:val="75"/>
              <w:divBdr>
                <w:top w:val="none" w:sz="0" w:space="0" w:color="auto"/>
                <w:left w:val="none" w:sz="0" w:space="0" w:color="auto"/>
                <w:bottom w:val="none" w:sz="0" w:space="0" w:color="auto"/>
                <w:right w:val="none" w:sz="0" w:space="0" w:color="auto"/>
              </w:divBdr>
              <w:divsChild>
                <w:div w:id="1103039741">
                  <w:marLeft w:val="0"/>
                  <w:marRight w:val="0"/>
                  <w:marTop w:val="0"/>
                  <w:marBottom w:val="0"/>
                  <w:divBdr>
                    <w:top w:val="none" w:sz="0" w:space="0" w:color="auto"/>
                    <w:left w:val="none" w:sz="0" w:space="0" w:color="auto"/>
                    <w:bottom w:val="none" w:sz="0" w:space="0" w:color="auto"/>
                    <w:right w:val="none" w:sz="0" w:space="0" w:color="auto"/>
                  </w:divBdr>
                  <w:divsChild>
                    <w:div w:id="15474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642402">
          <w:marLeft w:val="0"/>
          <w:marRight w:val="0"/>
          <w:marTop w:val="0"/>
          <w:marBottom w:val="0"/>
          <w:divBdr>
            <w:top w:val="none" w:sz="0" w:space="0" w:color="auto"/>
            <w:left w:val="none" w:sz="0" w:space="0" w:color="auto"/>
            <w:bottom w:val="none" w:sz="0" w:space="0" w:color="auto"/>
            <w:right w:val="none" w:sz="0" w:space="0" w:color="auto"/>
          </w:divBdr>
          <w:divsChild>
            <w:div w:id="1632242865">
              <w:marLeft w:val="75"/>
              <w:marRight w:val="75"/>
              <w:marTop w:val="300"/>
              <w:marBottom w:val="75"/>
              <w:divBdr>
                <w:top w:val="none" w:sz="0" w:space="0" w:color="auto"/>
                <w:left w:val="none" w:sz="0" w:space="0" w:color="auto"/>
                <w:bottom w:val="none" w:sz="0" w:space="0" w:color="auto"/>
                <w:right w:val="none" w:sz="0" w:space="0" w:color="auto"/>
              </w:divBdr>
              <w:divsChild>
                <w:div w:id="661547712">
                  <w:marLeft w:val="0"/>
                  <w:marRight w:val="0"/>
                  <w:marTop w:val="0"/>
                  <w:marBottom w:val="0"/>
                  <w:divBdr>
                    <w:top w:val="none" w:sz="0" w:space="0" w:color="auto"/>
                    <w:left w:val="none" w:sz="0" w:space="0" w:color="auto"/>
                    <w:bottom w:val="none" w:sz="0" w:space="0" w:color="auto"/>
                    <w:right w:val="none" w:sz="0" w:space="0" w:color="auto"/>
                  </w:divBdr>
                  <w:divsChild>
                    <w:div w:id="120542010">
                      <w:marLeft w:val="0"/>
                      <w:marRight w:val="0"/>
                      <w:marTop w:val="210"/>
                      <w:marBottom w:val="105"/>
                      <w:divBdr>
                        <w:top w:val="none" w:sz="0" w:space="0" w:color="auto"/>
                        <w:left w:val="none" w:sz="0" w:space="0" w:color="auto"/>
                        <w:bottom w:val="none" w:sz="0" w:space="0" w:color="auto"/>
                        <w:right w:val="none" w:sz="0" w:space="0" w:color="auto"/>
                      </w:divBdr>
                    </w:div>
                    <w:div w:id="1066218631">
                      <w:marLeft w:val="0"/>
                      <w:marRight w:val="0"/>
                      <w:marTop w:val="0"/>
                      <w:marBottom w:val="0"/>
                      <w:divBdr>
                        <w:top w:val="none" w:sz="0" w:space="0" w:color="auto"/>
                        <w:left w:val="none" w:sz="0" w:space="0" w:color="auto"/>
                        <w:bottom w:val="none" w:sz="0" w:space="0" w:color="auto"/>
                        <w:right w:val="none" w:sz="0" w:space="0" w:color="auto"/>
                      </w:divBdr>
                      <w:divsChild>
                        <w:div w:id="12163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792395">
          <w:marLeft w:val="0"/>
          <w:marRight w:val="0"/>
          <w:marTop w:val="0"/>
          <w:marBottom w:val="0"/>
          <w:divBdr>
            <w:top w:val="none" w:sz="0" w:space="0" w:color="auto"/>
            <w:left w:val="none" w:sz="0" w:space="0" w:color="auto"/>
            <w:bottom w:val="none" w:sz="0" w:space="0" w:color="auto"/>
            <w:right w:val="none" w:sz="0" w:space="0" w:color="auto"/>
          </w:divBdr>
          <w:divsChild>
            <w:div w:id="419639813">
              <w:marLeft w:val="75"/>
              <w:marRight w:val="75"/>
              <w:marTop w:val="300"/>
              <w:marBottom w:val="75"/>
              <w:divBdr>
                <w:top w:val="none" w:sz="0" w:space="0" w:color="auto"/>
                <w:left w:val="none" w:sz="0" w:space="0" w:color="auto"/>
                <w:bottom w:val="none" w:sz="0" w:space="0" w:color="auto"/>
                <w:right w:val="none" w:sz="0" w:space="0" w:color="auto"/>
              </w:divBdr>
              <w:divsChild>
                <w:div w:id="5227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7781">
          <w:marLeft w:val="0"/>
          <w:marRight w:val="0"/>
          <w:marTop w:val="0"/>
          <w:marBottom w:val="0"/>
          <w:divBdr>
            <w:top w:val="none" w:sz="0" w:space="0" w:color="auto"/>
            <w:left w:val="none" w:sz="0" w:space="0" w:color="auto"/>
            <w:bottom w:val="none" w:sz="0" w:space="0" w:color="auto"/>
            <w:right w:val="none" w:sz="0" w:space="0" w:color="auto"/>
          </w:divBdr>
          <w:divsChild>
            <w:div w:id="1231967298">
              <w:marLeft w:val="75"/>
              <w:marRight w:val="75"/>
              <w:marTop w:val="300"/>
              <w:marBottom w:val="75"/>
              <w:divBdr>
                <w:top w:val="none" w:sz="0" w:space="0" w:color="auto"/>
                <w:left w:val="none" w:sz="0" w:space="0" w:color="auto"/>
                <w:bottom w:val="none" w:sz="0" w:space="0" w:color="auto"/>
                <w:right w:val="none" w:sz="0" w:space="0" w:color="auto"/>
              </w:divBdr>
              <w:divsChild>
                <w:div w:id="28778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081836">
      <w:bodyDiv w:val="1"/>
      <w:marLeft w:val="0"/>
      <w:marRight w:val="0"/>
      <w:marTop w:val="0"/>
      <w:marBottom w:val="0"/>
      <w:divBdr>
        <w:top w:val="none" w:sz="0" w:space="0" w:color="auto"/>
        <w:left w:val="none" w:sz="0" w:space="0" w:color="auto"/>
        <w:bottom w:val="none" w:sz="0" w:space="0" w:color="auto"/>
        <w:right w:val="none" w:sz="0" w:space="0" w:color="auto"/>
      </w:divBdr>
      <w:divsChild>
        <w:div w:id="129787145">
          <w:marLeft w:val="0"/>
          <w:marRight w:val="0"/>
          <w:marTop w:val="0"/>
          <w:marBottom w:val="0"/>
          <w:divBdr>
            <w:top w:val="none" w:sz="0" w:space="0" w:color="auto"/>
            <w:left w:val="none" w:sz="0" w:space="0" w:color="auto"/>
            <w:bottom w:val="none" w:sz="0" w:space="0" w:color="auto"/>
            <w:right w:val="none" w:sz="0" w:space="0" w:color="auto"/>
          </w:divBdr>
          <w:divsChild>
            <w:div w:id="1965042047">
              <w:marLeft w:val="75"/>
              <w:marRight w:val="75"/>
              <w:marTop w:val="300"/>
              <w:marBottom w:val="75"/>
              <w:divBdr>
                <w:top w:val="none" w:sz="0" w:space="0" w:color="auto"/>
                <w:left w:val="none" w:sz="0" w:space="0" w:color="auto"/>
                <w:bottom w:val="none" w:sz="0" w:space="0" w:color="auto"/>
                <w:right w:val="none" w:sz="0" w:space="0" w:color="auto"/>
              </w:divBdr>
              <w:divsChild>
                <w:div w:id="531039862">
                  <w:marLeft w:val="0"/>
                  <w:marRight w:val="0"/>
                  <w:marTop w:val="0"/>
                  <w:marBottom w:val="0"/>
                  <w:divBdr>
                    <w:top w:val="none" w:sz="0" w:space="0" w:color="auto"/>
                    <w:left w:val="none" w:sz="0" w:space="0" w:color="auto"/>
                    <w:bottom w:val="none" w:sz="0" w:space="0" w:color="auto"/>
                    <w:right w:val="none" w:sz="0" w:space="0" w:color="auto"/>
                  </w:divBdr>
                  <w:divsChild>
                    <w:div w:id="1931038012">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111440153">
          <w:marLeft w:val="0"/>
          <w:marRight w:val="0"/>
          <w:marTop w:val="0"/>
          <w:marBottom w:val="0"/>
          <w:divBdr>
            <w:top w:val="none" w:sz="0" w:space="0" w:color="auto"/>
            <w:left w:val="none" w:sz="0" w:space="0" w:color="auto"/>
            <w:bottom w:val="none" w:sz="0" w:space="0" w:color="auto"/>
            <w:right w:val="none" w:sz="0" w:space="0" w:color="auto"/>
          </w:divBdr>
          <w:divsChild>
            <w:div w:id="1432626620">
              <w:marLeft w:val="75"/>
              <w:marRight w:val="75"/>
              <w:marTop w:val="300"/>
              <w:marBottom w:val="75"/>
              <w:divBdr>
                <w:top w:val="none" w:sz="0" w:space="0" w:color="auto"/>
                <w:left w:val="none" w:sz="0" w:space="0" w:color="auto"/>
                <w:bottom w:val="none" w:sz="0" w:space="0" w:color="auto"/>
                <w:right w:val="none" w:sz="0" w:space="0" w:color="auto"/>
              </w:divBdr>
              <w:divsChild>
                <w:div w:id="371225967">
                  <w:marLeft w:val="0"/>
                  <w:marRight w:val="0"/>
                  <w:marTop w:val="0"/>
                  <w:marBottom w:val="0"/>
                  <w:divBdr>
                    <w:top w:val="none" w:sz="0" w:space="0" w:color="auto"/>
                    <w:left w:val="none" w:sz="0" w:space="0" w:color="auto"/>
                    <w:bottom w:val="none" w:sz="0" w:space="0" w:color="auto"/>
                    <w:right w:val="none" w:sz="0" w:space="0" w:color="auto"/>
                  </w:divBdr>
                  <w:divsChild>
                    <w:div w:id="61807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75041">
          <w:marLeft w:val="0"/>
          <w:marRight w:val="0"/>
          <w:marTop w:val="0"/>
          <w:marBottom w:val="0"/>
          <w:divBdr>
            <w:top w:val="none" w:sz="0" w:space="0" w:color="auto"/>
            <w:left w:val="none" w:sz="0" w:space="0" w:color="auto"/>
            <w:bottom w:val="none" w:sz="0" w:space="0" w:color="auto"/>
            <w:right w:val="none" w:sz="0" w:space="0" w:color="auto"/>
          </w:divBdr>
          <w:divsChild>
            <w:div w:id="1768497437">
              <w:marLeft w:val="75"/>
              <w:marRight w:val="75"/>
              <w:marTop w:val="300"/>
              <w:marBottom w:val="75"/>
              <w:divBdr>
                <w:top w:val="none" w:sz="0" w:space="0" w:color="auto"/>
                <w:left w:val="none" w:sz="0" w:space="0" w:color="auto"/>
                <w:bottom w:val="none" w:sz="0" w:space="0" w:color="auto"/>
                <w:right w:val="none" w:sz="0" w:space="0" w:color="auto"/>
              </w:divBdr>
              <w:divsChild>
                <w:div w:id="990252803">
                  <w:marLeft w:val="0"/>
                  <w:marRight w:val="0"/>
                  <w:marTop w:val="0"/>
                  <w:marBottom w:val="0"/>
                  <w:divBdr>
                    <w:top w:val="none" w:sz="0" w:space="0" w:color="auto"/>
                    <w:left w:val="none" w:sz="0" w:space="0" w:color="auto"/>
                    <w:bottom w:val="none" w:sz="0" w:space="0" w:color="auto"/>
                    <w:right w:val="none" w:sz="0" w:space="0" w:color="auto"/>
                  </w:divBdr>
                  <w:divsChild>
                    <w:div w:id="1178039311">
                      <w:marLeft w:val="0"/>
                      <w:marRight w:val="0"/>
                      <w:marTop w:val="210"/>
                      <w:marBottom w:val="105"/>
                      <w:divBdr>
                        <w:top w:val="none" w:sz="0" w:space="0" w:color="auto"/>
                        <w:left w:val="none" w:sz="0" w:space="0" w:color="auto"/>
                        <w:bottom w:val="none" w:sz="0" w:space="0" w:color="auto"/>
                        <w:right w:val="none" w:sz="0" w:space="0" w:color="auto"/>
                      </w:divBdr>
                    </w:div>
                    <w:div w:id="2060127671">
                      <w:marLeft w:val="0"/>
                      <w:marRight w:val="0"/>
                      <w:marTop w:val="0"/>
                      <w:marBottom w:val="0"/>
                      <w:divBdr>
                        <w:top w:val="none" w:sz="0" w:space="0" w:color="auto"/>
                        <w:left w:val="none" w:sz="0" w:space="0" w:color="auto"/>
                        <w:bottom w:val="none" w:sz="0" w:space="0" w:color="auto"/>
                        <w:right w:val="none" w:sz="0" w:space="0" w:color="auto"/>
                      </w:divBdr>
                      <w:divsChild>
                        <w:div w:id="158120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351964">
          <w:marLeft w:val="0"/>
          <w:marRight w:val="0"/>
          <w:marTop w:val="0"/>
          <w:marBottom w:val="0"/>
          <w:divBdr>
            <w:top w:val="none" w:sz="0" w:space="0" w:color="auto"/>
            <w:left w:val="none" w:sz="0" w:space="0" w:color="auto"/>
            <w:bottom w:val="none" w:sz="0" w:space="0" w:color="auto"/>
            <w:right w:val="none" w:sz="0" w:space="0" w:color="auto"/>
          </w:divBdr>
          <w:divsChild>
            <w:div w:id="581064288">
              <w:marLeft w:val="75"/>
              <w:marRight w:val="75"/>
              <w:marTop w:val="300"/>
              <w:marBottom w:val="75"/>
              <w:divBdr>
                <w:top w:val="none" w:sz="0" w:space="0" w:color="auto"/>
                <w:left w:val="none" w:sz="0" w:space="0" w:color="auto"/>
                <w:bottom w:val="none" w:sz="0" w:space="0" w:color="auto"/>
                <w:right w:val="none" w:sz="0" w:space="0" w:color="auto"/>
              </w:divBdr>
              <w:divsChild>
                <w:div w:id="1817185715">
                  <w:marLeft w:val="0"/>
                  <w:marRight w:val="0"/>
                  <w:marTop w:val="0"/>
                  <w:marBottom w:val="0"/>
                  <w:divBdr>
                    <w:top w:val="none" w:sz="0" w:space="0" w:color="auto"/>
                    <w:left w:val="none" w:sz="0" w:space="0" w:color="auto"/>
                    <w:bottom w:val="none" w:sz="0" w:space="0" w:color="auto"/>
                    <w:right w:val="none" w:sz="0" w:space="0" w:color="auto"/>
                  </w:divBdr>
                  <w:divsChild>
                    <w:div w:id="159852988">
                      <w:marLeft w:val="0"/>
                      <w:marRight w:val="0"/>
                      <w:marTop w:val="210"/>
                      <w:marBottom w:val="105"/>
                      <w:divBdr>
                        <w:top w:val="none" w:sz="0" w:space="0" w:color="auto"/>
                        <w:left w:val="none" w:sz="0" w:space="0" w:color="auto"/>
                        <w:bottom w:val="none" w:sz="0" w:space="0" w:color="auto"/>
                        <w:right w:val="none" w:sz="0" w:space="0" w:color="auto"/>
                      </w:divBdr>
                    </w:div>
                    <w:div w:id="423459041">
                      <w:marLeft w:val="0"/>
                      <w:marRight w:val="0"/>
                      <w:marTop w:val="0"/>
                      <w:marBottom w:val="0"/>
                      <w:divBdr>
                        <w:top w:val="none" w:sz="0" w:space="0" w:color="auto"/>
                        <w:left w:val="none" w:sz="0" w:space="0" w:color="auto"/>
                        <w:bottom w:val="none" w:sz="0" w:space="0" w:color="auto"/>
                        <w:right w:val="none" w:sz="0" w:space="0" w:color="auto"/>
                      </w:divBdr>
                      <w:divsChild>
                        <w:div w:id="1095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4823">
          <w:marLeft w:val="0"/>
          <w:marRight w:val="0"/>
          <w:marTop w:val="0"/>
          <w:marBottom w:val="0"/>
          <w:divBdr>
            <w:top w:val="none" w:sz="0" w:space="0" w:color="auto"/>
            <w:left w:val="none" w:sz="0" w:space="0" w:color="auto"/>
            <w:bottom w:val="none" w:sz="0" w:space="0" w:color="auto"/>
            <w:right w:val="none" w:sz="0" w:space="0" w:color="auto"/>
          </w:divBdr>
          <w:divsChild>
            <w:div w:id="967705576">
              <w:marLeft w:val="75"/>
              <w:marRight w:val="75"/>
              <w:marTop w:val="300"/>
              <w:marBottom w:val="75"/>
              <w:divBdr>
                <w:top w:val="none" w:sz="0" w:space="0" w:color="auto"/>
                <w:left w:val="none" w:sz="0" w:space="0" w:color="auto"/>
                <w:bottom w:val="none" w:sz="0" w:space="0" w:color="auto"/>
                <w:right w:val="none" w:sz="0" w:space="0" w:color="auto"/>
              </w:divBdr>
              <w:divsChild>
                <w:div w:id="43051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04">
      <w:bodyDiv w:val="1"/>
      <w:marLeft w:val="0"/>
      <w:marRight w:val="0"/>
      <w:marTop w:val="0"/>
      <w:marBottom w:val="0"/>
      <w:divBdr>
        <w:top w:val="none" w:sz="0" w:space="0" w:color="auto"/>
        <w:left w:val="none" w:sz="0" w:space="0" w:color="auto"/>
        <w:bottom w:val="none" w:sz="0" w:space="0" w:color="auto"/>
        <w:right w:val="none" w:sz="0" w:space="0" w:color="auto"/>
      </w:divBdr>
      <w:divsChild>
        <w:div w:id="422728955">
          <w:marLeft w:val="0"/>
          <w:marRight w:val="0"/>
          <w:marTop w:val="0"/>
          <w:marBottom w:val="0"/>
          <w:divBdr>
            <w:top w:val="none" w:sz="0" w:space="0" w:color="auto"/>
            <w:left w:val="none" w:sz="0" w:space="0" w:color="auto"/>
            <w:bottom w:val="none" w:sz="0" w:space="0" w:color="auto"/>
            <w:right w:val="none" w:sz="0" w:space="0" w:color="auto"/>
          </w:divBdr>
          <w:divsChild>
            <w:div w:id="2016612637">
              <w:marLeft w:val="75"/>
              <w:marRight w:val="75"/>
              <w:marTop w:val="300"/>
              <w:marBottom w:val="75"/>
              <w:divBdr>
                <w:top w:val="none" w:sz="0" w:space="0" w:color="auto"/>
                <w:left w:val="none" w:sz="0" w:space="0" w:color="auto"/>
                <w:bottom w:val="none" w:sz="0" w:space="0" w:color="auto"/>
                <w:right w:val="none" w:sz="0" w:space="0" w:color="auto"/>
              </w:divBdr>
              <w:divsChild>
                <w:div w:id="631835028">
                  <w:marLeft w:val="0"/>
                  <w:marRight w:val="0"/>
                  <w:marTop w:val="0"/>
                  <w:marBottom w:val="0"/>
                  <w:divBdr>
                    <w:top w:val="none" w:sz="0" w:space="0" w:color="auto"/>
                    <w:left w:val="none" w:sz="0" w:space="0" w:color="auto"/>
                    <w:bottom w:val="none" w:sz="0" w:space="0" w:color="auto"/>
                    <w:right w:val="none" w:sz="0" w:space="0" w:color="auto"/>
                  </w:divBdr>
                  <w:divsChild>
                    <w:div w:id="1353871475">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444686646">
          <w:marLeft w:val="0"/>
          <w:marRight w:val="0"/>
          <w:marTop w:val="0"/>
          <w:marBottom w:val="0"/>
          <w:divBdr>
            <w:top w:val="none" w:sz="0" w:space="0" w:color="auto"/>
            <w:left w:val="none" w:sz="0" w:space="0" w:color="auto"/>
            <w:bottom w:val="none" w:sz="0" w:space="0" w:color="auto"/>
            <w:right w:val="none" w:sz="0" w:space="0" w:color="auto"/>
          </w:divBdr>
          <w:divsChild>
            <w:div w:id="1342928453">
              <w:marLeft w:val="75"/>
              <w:marRight w:val="75"/>
              <w:marTop w:val="300"/>
              <w:marBottom w:val="75"/>
              <w:divBdr>
                <w:top w:val="none" w:sz="0" w:space="0" w:color="auto"/>
                <w:left w:val="none" w:sz="0" w:space="0" w:color="auto"/>
                <w:bottom w:val="none" w:sz="0" w:space="0" w:color="auto"/>
                <w:right w:val="none" w:sz="0" w:space="0" w:color="auto"/>
              </w:divBdr>
              <w:divsChild>
                <w:div w:id="859048396">
                  <w:marLeft w:val="0"/>
                  <w:marRight w:val="0"/>
                  <w:marTop w:val="0"/>
                  <w:marBottom w:val="0"/>
                  <w:divBdr>
                    <w:top w:val="none" w:sz="0" w:space="0" w:color="auto"/>
                    <w:left w:val="none" w:sz="0" w:space="0" w:color="auto"/>
                    <w:bottom w:val="none" w:sz="0" w:space="0" w:color="auto"/>
                    <w:right w:val="none" w:sz="0" w:space="0" w:color="auto"/>
                  </w:divBdr>
                  <w:divsChild>
                    <w:div w:id="1140460016">
                      <w:marLeft w:val="0"/>
                      <w:marRight w:val="0"/>
                      <w:marTop w:val="210"/>
                      <w:marBottom w:val="105"/>
                      <w:divBdr>
                        <w:top w:val="none" w:sz="0" w:space="0" w:color="auto"/>
                        <w:left w:val="none" w:sz="0" w:space="0" w:color="auto"/>
                        <w:bottom w:val="none" w:sz="0" w:space="0" w:color="auto"/>
                        <w:right w:val="none" w:sz="0" w:space="0" w:color="auto"/>
                      </w:divBdr>
                    </w:div>
                    <w:div w:id="156263469">
                      <w:marLeft w:val="0"/>
                      <w:marRight w:val="0"/>
                      <w:marTop w:val="0"/>
                      <w:marBottom w:val="0"/>
                      <w:divBdr>
                        <w:top w:val="none" w:sz="0" w:space="0" w:color="auto"/>
                        <w:left w:val="none" w:sz="0" w:space="0" w:color="auto"/>
                        <w:bottom w:val="none" w:sz="0" w:space="0" w:color="auto"/>
                        <w:right w:val="none" w:sz="0" w:space="0" w:color="auto"/>
                      </w:divBdr>
                      <w:divsChild>
                        <w:div w:id="17134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71267">
          <w:marLeft w:val="0"/>
          <w:marRight w:val="0"/>
          <w:marTop w:val="0"/>
          <w:marBottom w:val="0"/>
          <w:divBdr>
            <w:top w:val="none" w:sz="0" w:space="0" w:color="auto"/>
            <w:left w:val="none" w:sz="0" w:space="0" w:color="auto"/>
            <w:bottom w:val="none" w:sz="0" w:space="0" w:color="auto"/>
            <w:right w:val="none" w:sz="0" w:space="0" w:color="auto"/>
          </w:divBdr>
          <w:divsChild>
            <w:div w:id="933783706">
              <w:marLeft w:val="75"/>
              <w:marRight w:val="75"/>
              <w:marTop w:val="300"/>
              <w:marBottom w:val="75"/>
              <w:divBdr>
                <w:top w:val="none" w:sz="0" w:space="0" w:color="auto"/>
                <w:left w:val="none" w:sz="0" w:space="0" w:color="auto"/>
                <w:bottom w:val="none" w:sz="0" w:space="0" w:color="auto"/>
                <w:right w:val="none" w:sz="0" w:space="0" w:color="auto"/>
              </w:divBdr>
              <w:divsChild>
                <w:div w:id="558395965">
                  <w:marLeft w:val="0"/>
                  <w:marRight w:val="0"/>
                  <w:marTop w:val="0"/>
                  <w:marBottom w:val="0"/>
                  <w:divBdr>
                    <w:top w:val="none" w:sz="0" w:space="0" w:color="auto"/>
                    <w:left w:val="none" w:sz="0" w:space="0" w:color="auto"/>
                    <w:bottom w:val="none" w:sz="0" w:space="0" w:color="auto"/>
                    <w:right w:val="none" w:sz="0" w:space="0" w:color="auto"/>
                  </w:divBdr>
                  <w:divsChild>
                    <w:div w:id="112716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544279">
          <w:marLeft w:val="0"/>
          <w:marRight w:val="0"/>
          <w:marTop w:val="0"/>
          <w:marBottom w:val="0"/>
          <w:divBdr>
            <w:top w:val="none" w:sz="0" w:space="0" w:color="auto"/>
            <w:left w:val="none" w:sz="0" w:space="0" w:color="auto"/>
            <w:bottom w:val="none" w:sz="0" w:space="0" w:color="auto"/>
            <w:right w:val="none" w:sz="0" w:space="0" w:color="auto"/>
          </w:divBdr>
          <w:divsChild>
            <w:div w:id="931663614">
              <w:marLeft w:val="75"/>
              <w:marRight w:val="75"/>
              <w:marTop w:val="300"/>
              <w:marBottom w:val="75"/>
              <w:divBdr>
                <w:top w:val="none" w:sz="0" w:space="0" w:color="auto"/>
                <w:left w:val="none" w:sz="0" w:space="0" w:color="auto"/>
                <w:bottom w:val="none" w:sz="0" w:space="0" w:color="auto"/>
                <w:right w:val="none" w:sz="0" w:space="0" w:color="auto"/>
              </w:divBdr>
              <w:divsChild>
                <w:div w:id="209053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75961">
          <w:marLeft w:val="0"/>
          <w:marRight w:val="0"/>
          <w:marTop w:val="0"/>
          <w:marBottom w:val="0"/>
          <w:divBdr>
            <w:top w:val="none" w:sz="0" w:space="0" w:color="auto"/>
            <w:left w:val="none" w:sz="0" w:space="0" w:color="auto"/>
            <w:bottom w:val="none" w:sz="0" w:space="0" w:color="auto"/>
            <w:right w:val="none" w:sz="0" w:space="0" w:color="auto"/>
          </w:divBdr>
          <w:divsChild>
            <w:div w:id="312178087">
              <w:marLeft w:val="75"/>
              <w:marRight w:val="75"/>
              <w:marTop w:val="300"/>
              <w:marBottom w:val="75"/>
              <w:divBdr>
                <w:top w:val="none" w:sz="0" w:space="0" w:color="auto"/>
                <w:left w:val="none" w:sz="0" w:space="0" w:color="auto"/>
                <w:bottom w:val="none" w:sz="0" w:space="0" w:color="auto"/>
                <w:right w:val="none" w:sz="0" w:space="0" w:color="auto"/>
              </w:divBdr>
              <w:divsChild>
                <w:div w:id="9020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0241">
          <w:marLeft w:val="0"/>
          <w:marRight w:val="0"/>
          <w:marTop w:val="0"/>
          <w:marBottom w:val="0"/>
          <w:divBdr>
            <w:top w:val="none" w:sz="0" w:space="0" w:color="auto"/>
            <w:left w:val="none" w:sz="0" w:space="0" w:color="auto"/>
            <w:bottom w:val="none" w:sz="0" w:space="0" w:color="auto"/>
            <w:right w:val="none" w:sz="0" w:space="0" w:color="auto"/>
          </w:divBdr>
          <w:divsChild>
            <w:div w:id="1225918373">
              <w:marLeft w:val="75"/>
              <w:marRight w:val="75"/>
              <w:marTop w:val="300"/>
              <w:marBottom w:val="75"/>
              <w:divBdr>
                <w:top w:val="none" w:sz="0" w:space="0" w:color="auto"/>
                <w:left w:val="none" w:sz="0" w:space="0" w:color="auto"/>
                <w:bottom w:val="none" w:sz="0" w:space="0" w:color="auto"/>
                <w:right w:val="none" w:sz="0" w:space="0" w:color="auto"/>
              </w:divBdr>
              <w:divsChild>
                <w:div w:id="971134207">
                  <w:marLeft w:val="0"/>
                  <w:marRight w:val="0"/>
                  <w:marTop w:val="0"/>
                  <w:marBottom w:val="0"/>
                  <w:divBdr>
                    <w:top w:val="none" w:sz="0" w:space="0" w:color="auto"/>
                    <w:left w:val="none" w:sz="0" w:space="0" w:color="auto"/>
                    <w:bottom w:val="none" w:sz="0" w:space="0" w:color="auto"/>
                    <w:right w:val="none" w:sz="0" w:space="0" w:color="auto"/>
                  </w:divBdr>
                  <w:divsChild>
                    <w:div w:id="136743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52042">
          <w:marLeft w:val="0"/>
          <w:marRight w:val="0"/>
          <w:marTop w:val="0"/>
          <w:marBottom w:val="0"/>
          <w:divBdr>
            <w:top w:val="none" w:sz="0" w:space="0" w:color="auto"/>
            <w:left w:val="none" w:sz="0" w:space="0" w:color="auto"/>
            <w:bottom w:val="none" w:sz="0" w:space="0" w:color="auto"/>
            <w:right w:val="none" w:sz="0" w:space="0" w:color="auto"/>
          </w:divBdr>
          <w:divsChild>
            <w:div w:id="1908566515">
              <w:marLeft w:val="75"/>
              <w:marRight w:val="75"/>
              <w:marTop w:val="300"/>
              <w:marBottom w:val="75"/>
              <w:divBdr>
                <w:top w:val="none" w:sz="0" w:space="0" w:color="auto"/>
                <w:left w:val="none" w:sz="0" w:space="0" w:color="auto"/>
                <w:bottom w:val="none" w:sz="0" w:space="0" w:color="auto"/>
                <w:right w:val="none" w:sz="0" w:space="0" w:color="auto"/>
              </w:divBdr>
              <w:divsChild>
                <w:div w:id="980842214">
                  <w:marLeft w:val="0"/>
                  <w:marRight w:val="0"/>
                  <w:marTop w:val="0"/>
                  <w:marBottom w:val="0"/>
                  <w:divBdr>
                    <w:top w:val="none" w:sz="0" w:space="0" w:color="auto"/>
                    <w:left w:val="none" w:sz="0" w:space="0" w:color="auto"/>
                    <w:bottom w:val="none" w:sz="0" w:space="0" w:color="auto"/>
                    <w:right w:val="none" w:sz="0" w:space="0" w:color="auto"/>
                  </w:divBdr>
                  <w:divsChild>
                    <w:div w:id="1047990324">
                      <w:marLeft w:val="0"/>
                      <w:marRight w:val="0"/>
                      <w:marTop w:val="210"/>
                      <w:marBottom w:val="105"/>
                      <w:divBdr>
                        <w:top w:val="none" w:sz="0" w:space="0" w:color="auto"/>
                        <w:left w:val="none" w:sz="0" w:space="0" w:color="auto"/>
                        <w:bottom w:val="none" w:sz="0" w:space="0" w:color="auto"/>
                        <w:right w:val="none" w:sz="0" w:space="0" w:color="auto"/>
                      </w:divBdr>
                    </w:div>
                    <w:div w:id="1521047990">
                      <w:marLeft w:val="0"/>
                      <w:marRight w:val="0"/>
                      <w:marTop w:val="0"/>
                      <w:marBottom w:val="0"/>
                      <w:divBdr>
                        <w:top w:val="none" w:sz="0" w:space="0" w:color="auto"/>
                        <w:left w:val="none" w:sz="0" w:space="0" w:color="auto"/>
                        <w:bottom w:val="none" w:sz="0" w:space="0" w:color="auto"/>
                        <w:right w:val="none" w:sz="0" w:space="0" w:color="auto"/>
                      </w:divBdr>
                      <w:divsChild>
                        <w:div w:id="147622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629109">
          <w:marLeft w:val="0"/>
          <w:marRight w:val="0"/>
          <w:marTop w:val="0"/>
          <w:marBottom w:val="0"/>
          <w:divBdr>
            <w:top w:val="none" w:sz="0" w:space="0" w:color="auto"/>
            <w:left w:val="none" w:sz="0" w:space="0" w:color="auto"/>
            <w:bottom w:val="none" w:sz="0" w:space="0" w:color="auto"/>
            <w:right w:val="none" w:sz="0" w:space="0" w:color="auto"/>
          </w:divBdr>
          <w:divsChild>
            <w:div w:id="1846238309">
              <w:marLeft w:val="75"/>
              <w:marRight w:val="75"/>
              <w:marTop w:val="300"/>
              <w:marBottom w:val="75"/>
              <w:divBdr>
                <w:top w:val="none" w:sz="0" w:space="0" w:color="auto"/>
                <w:left w:val="none" w:sz="0" w:space="0" w:color="auto"/>
                <w:bottom w:val="none" w:sz="0" w:space="0" w:color="auto"/>
                <w:right w:val="none" w:sz="0" w:space="0" w:color="auto"/>
              </w:divBdr>
              <w:divsChild>
                <w:div w:id="2121798613">
                  <w:marLeft w:val="0"/>
                  <w:marRight w:val="0"/>
                  <w:marTop w:val="0"/>
                  <w:marBottom w:val="0"/>
                  <w:divBdr>
                    <w:top w:val="none" w:sz="0" w:space="0" w:color="auto"/>
                    <w:left w:val="none" w:sz="0" w:space="0" w:color="auto"/>
                    <w:bottom w:val="none" w:sz="0" w:space="0" w:color="auto"/>
                    <w:right w:val="none" w:sz="0" w:space="0" w:color="auto"/>
                  </w:divBdr>
                  <w:divsChild>
                    <w:div w:id="15748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8434">
          <w:marLeft w:val="0"/>
          <w:marRight w:val="0"/>
          <w:marTop w:val="0"/>
          <w:marBottom w:val="0"/>
          <w:divBdr>
            <w:top w:val="none" w:sz="0" w:space="0" w:color="auto"/>
            <w:left w:val="none" w:sz="0" w:space="0" w:color="auto"/>
            <w:bottom w:val="none" w:sz="0" w:space="0" w:color="auto"/>
            <w:right w:val="none" w:sz="0" w:space="0" w:color="auto"/>
          </w:divBdr>
          <w:divsChild>
            <w:div w:id="296567100">
              <w:marLeft w:val="75"/>
              <w:marRight w:val="75"/>
              <w:marTop w:val="300"/>
              <w:marBottom w:val="75"/>
              <w:divBdr>
                <w:top w:val="none" w:sz="0" w:space="0" w:color="auto"/>
                <w:left w:val="none" w:sz="0" w:space="0" w:color="auto"/>
                <w:bottom w:val="none" w:sz="0" w:space="0" w:color="auto"/>
                <w:right w:val="none" w:sz="0" w:space="0" w:color="auto"/>
              </w:divBdr>
              <w:divsChild>
                <w:div w:id="11854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591368">
      <w:bodyDiv w:val="1"/>
      <w:marLeft w:val="0"/>
      <w:marRight w:val="0"/>
      <w:marTop w:val="0"/>
      <w:marBottom w:val="0"/>
      <w:divBdr>
        <w:top w:val="none" w:sz="0" w:space="0" w:color="auto"/>
        <w:left w:val="none" w:sz="0" w:space="0" w:color="auto"/>
        <w:bottom w:val="none" w:sz="0" w:space="0" w:color="auto"/>
        <w:right w:val="none" w:sz="0" w:space="0" w:color="auto"/>
      </w:divBdr>
      <w:divsChild>
        <w:div w:id="1002704765">
          <w:marLeft w:val="0"/>
          <w:marRight w:val="0"/>
          <w:marTop w:val="0"/>
          <w:marBottom w:val="0"/>
          <w:divBdr>
            <w:top w:val="none" w:sz="0" w:space="0" w:color="auto"/>
            <w:left w:val="none" w:sz="0" w:space="0" w:color="auto"/>
            <w:bottom w:val="none" w:sz="0" w:space="0" w:color="auto"/>
            <w:right w:val="none" w:sz="0" w:space="0" w:color="auto"/>
          </w:divBdr>
          <w:divsChild>
            <w:div w:id="353383459">
              <w:marLeft w:val="75"/>
              <w:marRight w:val="75"/>
              <w:marTop w:val="300"/>
              <w:marBottom w:val="75"/>
              <w:divBdr>
                <w:top w:val="none" w:sz="0" w:space="0" w:color="auto"/>
                <w:left w:val="none" w:sz="0" w:space="0" w:color="auto"/>
                <w:bottom w:val="none" w:sz="0" w:space="0" w:color="auto"/>
                <w:right w:val="none" w:sz="0" w:space="0" w:color="auto"/>
              </w:divBdr>
              <w:divsChild>
                <w:div w:id="831065640">
                  <w:marLeft w:val="0"/>
                  <w:marRight w:val="0"/>
                  <w:marTop w:val="0"/>
                  <w:marBottom w:val="0"/>
                  <w:divBdr>
                    <w:top w:val="none" w:sz="0" w:space="0" w:color="auto"/>
                    <w:left w:val="none" w:sz="0" w:space="0" w:color="auto"/>
                    <w:bottom w:val="none" w:sz="0" w:space="0" w:color="auto"/>
                    <w:right w:val="none" w:sz="0" w:space="0" w:color="auto"/>
                  </w:divBdr>
                  <w:divsChild>
                    <w:div w:id="611597517">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525750163">
          <w:marLeft w:val="0"/>
          <w:marRight w:val="0"/>
          <w:marTop w:val="0"/>
          <w:marBottom w:val="0"/>
          <w:divBdr>
            <w:top w:val="none" w:sz="0" w:space="0" w:color="auto"/>
            <w:left w:val="none" w:sz="0" w:space="0" w:color="auto"/>
            <w:bottom w:val="none" w:sz="0" w:space="0" w:color="auto"/>
            <w:right w:val="none" w:sz="0" w:space="0" w:color="auto"/>
          </w:divBdr>
          <w:divsChild>
            <w:div w:id="1055160501">
              <w:marLeft w:val="75"/>
              <w:marRight w:val="75"/>
              <w:marTop w:val="300"/>
              <w:marBottom w:val="75"/>
              <w:divBdr>
                <w:top w:val="none" w:sz="0" w:space="0" w:color="auto"/>
                <w:left w:val="none" w:sz="0" w:space="0" w:color="auto"/>
                <w:bottom w:val="none" w:sz="0" w:space="0" w:color="auto"/>
                <w:right w:val="none" w:sz="0" w:space="0" w:color="auto"/>
              </w:divBdr>
              <w:divsChild>
                <w:div w:id="416286225">
                  <w:marLeft w:val="0"/>
                  <w:marRight w:val="0"/>
                  <w:marTop w:val="0"/>
                  <w:marBottom w:val="0"/>
                  <w:divBdr>
                    <w:top w:val="none" w:sz="0" w:space="0" w:color="auto"/>
                    <w:left w:val="none" w:sz="0" w:space="0" w:color="auto"/>
                    <w:bottom w:val="none" w:sz="0" w:space="0" w:color="auto"/>
                    <w:right w:val="none" w:sz="0" w:space="0" w:color="auto"/>
                  </w:divBdr>
                  <w:divsChild>
                    <w:div w:id="105690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849564">
          <w:marLeft w:val="0"/>
          <w:marRight w:val="0"/>
          <w:marTop w:val="0"/>
          <w:marBottom w:val="0"/>
          <w:divBdr>
            <w:top w:val="none" w:sz="0" w:space="0" w:color="auto"/>
            <w:left w:val="none" w:sz="0" w:space="0" w:color="auto"/>
            <w:bottom w:val="none" w:sz="0" w:space="0" w:color="auto"/>
            <w:right w:val="none" w:sz="0" w:space="0" w:color="auto"/>
          </w:divBdr>
          <w:divsChild>
            <w:div w:id="404424314">
              <w:marLeft w:val="75"/>
              <w:marRight w:val="75"/>
              <w:marTop w:val="300"/>
              <w:marBottom w:val="75"/>
              <w:divBdr>
                <w:top w:val="none" w:sz="0" w:space="0" w:color="auto"/>
                <w:left w:val="none" w:sz="0" w:space="0" w:color="auto"/>
                <w:bottom w:val="none" w:sz="0" w:space="0" w:color="auto"/>
                <w:right w:val="none" w:sz="0" w:space="0" w:color="auto"/>
              </w:divBdr>
              <w:divsChild>
                <w:div w:id="375541603">
                  <w:marLeft w:val="0"/>
                  <w:marRight w:val="0"/>
                  <w:marTop w:val="0"/>
                  <w:marBottom w:val="0"/>
                  <w:divBdr>
                    <w:top w:val="none" w:sz="0" w:space="0" w:color="auto"/>
                    <w:left w:val="none" w:sz="0" w:space="0" w:color="auto"/>
                    <w:bottom w:val="none" w:sz="0" w:space="0" w:color="auto"/>
                    <w:right w:val="none" w:sz="0" w:space="0" w:color="auto"/>
                  </w:divBdr>
                  <w:divsChild>
                    <w:div w:id="529339925">
                      <w:marLeft w:val="0"/>
                      <w:marRight w:val="0"/>
                      <w:marTop w:val="210"/>
                      <w:marBottom w:val="105"/>
                      <w:divBdr>
                        <w:top w:val="none" w:sz="0" w:space="0" w:color="auto"/>
                        <w:left w:val="none" w:sz="0" w:space="0" w:color="auto"/>
                        <w:bottom w:val="none" w:sz="0" w:space="0" w:color="auto"/>
                        <w:right w:val="none" w:sz="0" w:space="0" w:color="auto"/>
                      </w:divBdr>
                    </w:div>
                    <w:div w:id="1419713528">
                      <w:marLeft w:val="0"/>
                      <w:marRight w:val="0"/>
                      <w:marTop w:val="0"/>
                      <w:marBottom w:val="0"/>
                      <w:divBdr>
                        <w:top w:val="none" w:sz="0" w:space="0" w:color="auto"/>
                        <w:left w:val="none" w:sz="0" w:space="0" w:color="auto"/>
                        <w:bottom w:val="none" w:sz="0" w:space="0" w:color="auto"/>
                        <w:right w:val="none" w:sz="0" w:space="0" w:color="auto"/>
                      </w:divBdr>
                      <w:divsChild>
                        <w:div w:id="76835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118329">
          <w:marLeft w:val="0"/>
          <w:marRight w:val="0"/>
          <w:marTop w:val="0"/>
          <w:marBottom w:val="0"/>
          <w:divBdr>
            <w:top w:val="none" w:sz="0" w:space="0" w:color="auto"/>
            <w:left w:val="none" w:sz="0" w:space="0" w:color="auto"/>
            <w:bottom w:val="none" w:sz="0" w:space="0" w:color="auto"/>
            <w:right w:val="none" w:sz="0" w:space="0" w:color="auto"/>
          </w:divBdr>
          <w:divsChild>
            <w:div w:id="847525593">
              <w:marLeft w:val="75"/>
              <w:marRight w:val="75"/>
              <w:marTop w:val="300"/>
              <w:marBottom w:val="75"/>
              <w:divBdr>
                <w:top w:val="none" w:sz="0" w:space="0" w:color="auto"/>
                <w:left w:val="none" w:sz="0" w:space="0" w:color="auto"/>
                <w:bottom w:val="none" w:sz="0" w:space="0" w:color="auto"/>
                <w:right w:val="none" w:sz="0" w:space="0" w:color="auto"/>
              </w:divBdr>
              <w:divsChild>
                <w:div w:id="1646079000">
                  <w:marLeft w:val="0"/>
                  <w:marRight w:val="0"/>
                  <w:marTop w:val="0"/>
                  <w:marBottom w:val="0"/>
                  <w:divBdr>
                    <w:top w:val="none" w:sz="0" w:space="0" w:color="auto"/>
                    <w:left w:val="none" w:sz="0" w:space="0" w:color="auto"/>
                    <w:bottom w:val="none" w:sz="0" w:space="0" w:color="auto"/>
                    <w:right w:val="none" w:sz="0" w:space="0" w:color="auto"/>
                  </w:divBdr>
                  <w:divsChild>
                    <w:div w:id="341514472">
                      <w:marLeft w:val="0"/>
                      <w:marRight w:val="0"/>
                      <w:marTop w:val="210"/>
                      <w:marBottom w:val="105"/>
                      <w:divBdr>
                        <w:top w:val="none" w:sz="0" w:space="0" w:color="auto"/>
                        <w:left w:val="none" w:sz="0" w:space="0" w:color="auto"/>
                        <w:bottom w:val="none" w:sz="0" w:space="0" w:color="auto"/>
                        <w:right w:val="none" w:sz="0" w:space="0" w:color="auto"/>
                      </w:divBdr>
                    </w:div>
                    <w:div w:id="1842231683">
                      <w:marLeft w:val="0"/>
                      <w:marRight w:val="0"/>
                      <w:marTop w:val="0"/>
                      <w:marBottom w:val="0"/>
                      <w:divBdr>
                        <w:top w:val="none" w:sz="0" w:space="0" w:color="auto"/>
                        <w:left w:val="none" w:sz="0" w:space="0" w:color="auto"/>
                        <w:bottom w:val="none" w:sz="0" w:space="0" w:color="auto"/>
                        <w:right w:val="none" w:sz="0" w:space="0" w:color="auto"/>
                      </w:divBdr>
                      <w:divsChild>
                        <w:div w:id="47344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658438">
          <w:marLeft w:val="0"/>
          <w:marRight w:val="0"/>
          <w:marTop w:val="0"/>
          <w:marBottom w:val="0"/>
          <w:divBdr>
            <w:top w:val="none" w:sz="0" w:space="0" w:color="auto"/>
            <w:left w:val="none" w:sz="0" w:space="0" w:color="auto"/>
            <w:bottom w:val="none" w:sz="0" w:space="0" w:color="auto"/>
            <w:right w:val="none" w:sz="0" w:space="0" w:color="auto"/>
          </w:divBdr>
          <w:divsChild>
            <w:div w:id="1545747580">
              <w:marLeft w:val="75"/>
              <w:marRight w:val="75"/>
              <w:marTop w:val="300"/>
              <w:marBottom w:val="75"/>
              <w:divBdr>
                <w:top w:val="none" w:sz="0" w:space="0" w:color="auto"/>
                <w:left w:val="none" w:sz="0" w:space="0" w:color="auto"/>
                <w:bottom w:val="none" w:sz="0" w:space="0" w:color="auto"/>
                <w:right w:val="none" w:sz="0" w:space="0" w:color="auto"/>
              </w:divBdr>
              <w:divsChild>
                <w:div w:id="552236219">
                  <w:marLeft w:val="0"/>
                  <w:marRight w:val="0"/>
                  <w:marTop w:val="0"/>
                  <w:marBottom w:val="0"/>
                  <w:divBdr>
                    <w:top w:val="none" w:sz="0" w:space="0" w:color="auto"/>
                    <w:left w:val="none" w:sz="0" w:space="0" w:color="auto"/>
                    <w:bottom w:val="none" w:sz="0" w:space="0" w:color="auto"/>
                    <w:right w:val="none" w:sz="0" w:space="0" w:color="auto"/>
                  </w:divBdr>
                  <w:divsChild>
                    <w:div w:id="1768689918">
                      <w:marLeft w:val="0"/>
                      <w:marRight w:val="0"/>
                      <w:marTop w:val="210"/>
                      <w:marBottom w:val="105"/>
                      <w:divBdr>
                        <w:top w:val="none" w:sz="0" w:space="0" w:color="auto"/>
                        <w:left w:val="none" w:sz="0" w:space="0" w:color="auto"/>
                        <w:bottom w:val="none" w:sz="0" w:space="0" w:color="auto"/>
                        <w:right w:val="none" w:sz="0" w:space="0" w:color="auto"/>
                      </w:divBdr>
                    </w:div>
                    <w:div w:id="771322645">
                      <w:marLeft w:val="0"/>
                      <w:marRight w:val="0"/>
                      <w:marTop w:val="0"/>
                      <w:marBottom w:val="0"/>
                      <w:divBdr>
                        <w:top w:val="none" w:sz="0" w:space="0" w:color="auto"/>
                        <w:left w:val="none" w:sz="0" w:space="0" w:color="auto"/>
                        <w:bottom w:val="none" w:sz="0" w:space="0" w:color="auto"/>
                        <w:right w:val="none" w:sz="0" w:space="0" w:color="auto"/>
                      </w:divBdr>
                      <w:divsChild>
                        <w:div w:id="152948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70316">
          <w:marLeft w:val="0"/>
          <w:marRight w:val="0"/>
          <w:marTop w:val="0"/>
          <w:marBottom w:val="0"/>
          <w:divBdr>
            <w:top w:val="none" w:sz="0" w:space="0" w:color="auto"/>
            <w:left w:val="none" w:sz="0" w:space="0" w:color="auto"/>
            <w:bottom w:val="none" w:sz="0" w:space="0" w:color="auto"/>
            <w:right w:val="none" w:sz="0" w:space="0" w:color="auto"/>
          </w:divBdr>
          <w:divsChild>
            <w:div w:id="1446846176">
              <w:marLeft w:val="75"/>
              <w:marRight w:val="75"/>
              <w:marTop w:val="300"/>
              <w:marBottom w:val="75"/>
              <w:divBdr>
                <w:top w:val="none" w:sz="0" w:space="0" w:color="auto"/>
                <w:left w:val="none" w:sz="0" w:space="0" w:color="auto"/>
                <w:bottom w:val="none" w:sz="0" w:space="0" w:color="auto"/>
                <w:right w:val="none" w:sz="0" w:space="0" w:color="auto"/>
              </w:divBdr>
              <w:divsChild>
                <w:div w:id="40496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305233">
      <w:bodyDiv w:val="1"/>
      <w:marLeft w:val="0"/>
      <w:marRight w:val="0"/>
      <w:marTop w:val="0"/>
      <w:marBottom w:val="0"/>
      <w:divBdr>
        <w:top w:val="none" w:sz="0" w:space="0" w:color="auto"/>
        <w:left w:val="none" w:sz="0" w:space="0" w:color="auto"/>
        <w:bottom w:val="none" w:sz="0" w:space="0" w:color="auto"/>
        <w:right w:val="none" w:sz="0" w:space="0" w:color="auto"/>
      </w:divBdr>
      <w:divsChild>
        <w:div w:id="670914784">
          <w:marLeft w:val="0"/>
          <w:marRight w:val="0"/>
          <w:marTop w:val="0"/>
          <w:marBottom w:val="0"/>
          <w:divBdr>
            <w:top w:val="none" w:sz="0" w:space="0" w:color="auto"/>
            <w:left w:val="none" w:sz="0" w:space="0" w:color="auto"/>
            <w:bottom w:val="none" w:sz="0" w:space="0" w:color="auto"/>
            <w:right w:val="none" w:sz="0" w:space="0" w:color="auto"/>
          </w:divBdr>
          <w:divsChild>
            <w:div w:id="28530598">
              <w:marLeft w:val="75"/>
              <w:marRight w:val="75"/>
              <w:marTop w:val="300"/>
              <w:marBottom w:val="75"/>
              <w:divBdr>
                <w:top w:val="none" w:sz="0" w:space="0" w:color="auto"/>
                <w:left w:val="none" w:sz="0" w:space="0" w:color="auto"/>
                <w:bottom w:val="none" w:sz="0" w:space="0" w:color="auto"/>
                <w:right w:val="none" w:sz="0" w:space="0" w:color="auto"/>
              </w:divBdr>
              <w:divsChild>
                <w:div w:id="1945140396">
                  <w:marLeft w:val="0"/>
                  <w:marRight w:val="0"/>
                  <w:marTop w:val="0"/>
                  <w:marBottom w:val="0"/>
                  <w:divBdr>
                    <w:top w:val="none" w:sz="0" w:space="0" w:color="auto"/>
                    <w:left w:val="none" w:sz="0" w:space="0" w:color="auto"/>
                    <w:bottom w:val="none" w:sz="0" w:space="0" w:color="auto"/>
                    <w:right w:val="none" w:sz="0" w:space="0" w:color="auto"/>
                  </w:divBdr>
                  <w:divsChild>
                    <w:div w:id="1854412534">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129280970">
          <w:marLeft w:val="0"/>
          <w:marRight w:val="0"/>
          <w:marTop w:val="0"/>
          <w:marBottom w:val="0"/>
          <w:divBdr>
            <w:top w:val="none" w:sz="0" w:space="0" w:color="auto"/>
            <w:left w:val="none" w:sz="0" w:space="0" w:color="auto"/>
            <w:bottom w:val="none" w:sz="0" w:space="0" w:color="auto"/>
            <w:right w:val="none" w:sz="0" w:space="0" w:color="auto"/>
          </w:divBdr>
          <w:divsChild>
            <w:div w:id="229459521">
              <w:marLeft w:val="75"/>
              <w:marRight w:val="75"/>
              <w:marTop w:val="300"/>
              <w:marBottom w:val="75"/>
              <w:divBdr>
                <w:top w:val="none" w:sz="0" w:space="0" w:color="auto"/>
                <w:left w:val="none" w:sz="0" w:space="0" w:color="auto"/>
                <w:bottom w:val="none" w:sz="0" w:space="0" w:color="auto"/>
                <w:right w:val="none" w:sz="0" w:space="0" w:color="auto"/>
              </w:divBdr>
              <w:divsChild>
                <w:div w:id="44837207">
                  <w:marLeft w:val="0"/>
                  <w:marRight w:val="0"/>
                  <w:marTop w:val="0"/>
                  <w:marBottom w:val="0"/>
                  <w:divBdr>
                    <w:top w:val="none" w:sz="0" w:space="0" w:color="auto"/>
                    <w:left w:val="none" w:sz="0" w:space="0" w:color="auto"/>
                    <w:bottom w:val="none" w:sz="0" w:space="0" w:color="auto"/>
                    <w:right w:val="none" w:sz="0" w:space="0" w:color="auto"/>
                  </w:divBdr>
                  <w:divsChild>
                    <w:div w:id="51080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274253">
          <w:marLeft w:val="0"/>
          <w:marRight w:val="0"/>
          <w:marTop w:val="0"/>
          <w:marBottom w:val="0"/>
          <w:divBdr>
            <w:top w:val="none" w:sz="0" w:space="0" w:color="auto"/>
            <w:left w:val="none" w:sz="0" w:space="0" w:color="auto"/>
            <w:bottom w:val="none" w:sz="0" w:space="0" w:color="auto"/>
            <w:right w:val="none" w:sz="0" w:space="0" w:color="auto"/>
          </w:divBdr>
          <w:divsChild>
            <w:div w:id="2032560371">
              <w:marLeft w:val="75"/>
              <w:marRight w:val="75"/>
              <w:marTop w:val="300"/>
              <w:marBottom w:val="75"/>
              <w:divBdr>
                <w:top w:val="none" w:sz="0" w:space="0" w:color="auto"/>
                <w:left w:val="none" w:sz="0" w:space="0" w:color="auto"/>
                <w:bottom w:val="none" w:sz="0" w:space="0" w:color="auto"/>
                <w:right w:val="none" w:sz="0" w:space="0" w:color="auto"/>
              </w:divBdr>
              <w:divsChild>
                <w:div w:id="687146491">
                  <w:marLeft w:val="0"/>
                  <w:marRight w:val="0"/>
                  <w:marTop w:val="0"/>
                  <w:marBottom w:val="0"/>
                  <w:divBdr>
                    <w:top w:val="none" w:sz="0" w:space="0" w:color="auto"/>
                    <w:left w:val="none" w:sz="0" w:space="0" w:color="auto"/>
                    <w:bottom w:val="none" w:sz="0" w:space="0" w:color="auto"/>
                    <w:right w:val="none" w:sz="0" w:space="0" w:color="auto"/>
                  </w:divBdr>
                  <w:divsChild>
                    <w:div w:id="2015258203">
                      <w:marLeft w:val="0"/>
                      <w:marRight w:val="0"/>
                      <w:marTop w:val="210"/>
                      <w:marBottom w:val="105"/>
                      <w:divBdr>
                        <w:top w:val="none" w:sz="0" w:space="0" w:color="auto"/>
                        <w:left w:val="none" w:sz="0" w:space="0" w:color="auto"/>
                        <w:bottom w:val="none" w:sz="0" w:space="0" w:color="auto"/>
                        <w:right w:val="none" w:sz="0" w:space="0" w:color="auto"/>
                      </w:divBdr>
                    </w:div>
                    <w:div w:id="605387355">
                      <w:marLeft w:val="0"/>
                      <w:marRight w:val="0"/>
                      <w:marTop w:val="0"/>
                      <w:marBottom w:val="0"/>
                      <w:divBdr>
                        <w:top w:val="none" w:sz="0" w:space="0" w:color="auto"/>
                        <w:left w:val="none" w:sz="0" w:space="0" w:color="auto"/>
                        <w:bottom w:val="none" w:sz="0" w:space="0" w:color="auto"/>
                        <w:right w:val="none" w:sz="0" w:space="0" w:color="auto"/>
                      </w:divBdr>
                      <w:divsChild>
                        <w:div w:id="8562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507465">
          <w:marLeft w:val="0"/>
          <w:marRight w:val="0"/>
          <w:marTop w:val="0"/>
          <w:marBottom w:val="0"/>
          <w:divBdr>
            <w:top w:val="none" w:sz="0" w:space="0" w:color="auto"/>
            <w:left w:val="none" w:sz="0" w:space="0" w:color="auto"/>
            <w:bottom w:val="none" w:sz="0" w:space="0" w:color="auto"/>
            <w:right w:val="none" w:sz="0" w:space="0" w:color="auto"/>
          </w:divBdr>
          <w:divsChild>
            <w:div w:id="1584144964">
              <w:marLeft w:val="75"/>
              <w:marRight w:val="75"/>
              <w:marTop w:val="300"/>
              <w:marBottom w:val="75"/>
              <w:divBdr>
                <w:top w:val="none" w:sz="0" w:space="0" w:color="auto"/>
                <w:left w:val="none" w:sz="0" w:space="0" w:color="auto"/>
                <w:bottom w:val="none" w:sz="0" w:space="0" w:color="auto"/>
                <w:right w:val="none" w:sz="0" w:space="0" w:color="auto"/>
              </w:divBdr>
              <w:divsChild>
                <w:div w:id="1317681195">
                  <w:marLeft w:val="0"/>
                  <w:marRight w:val="0"/>
                  <w:marTop w:val="0"/>
                  <w:marBottom w:val="0"/>
                  <w:divBdr>
                    <w:top w:val="none" w:sz="0" w:space="0" w:color="auto"/>
                    <w:left w:val="none" w:sz="0" w:space="0" w:color="auto"/>
                    <w:bottom w:val="none" w:sz="0" w:space="0" w:color="auto"/>
                    <w:right w:val="none" w:sz="0" w:space="0" w:color="auto"/>
                  </w:divBdr>
                  <w:divsChild>
                    <w:div w:id="163748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331180">
          <w:marLeft w:val="0"/>
          <w:marRight w:val="0"/>
          <w:marTop w:val="0"/>
          <w:marBottom w:val="0"/>
          <w:divBdr>
            <w:top w:val="none" w:sz="0" w:space="0" w:color="auto"/>
            <w:left w:val="none" w:sz="0" w:space="0" w:color="auto"/>
            <w:bottom w:val="none" w:sz="0" w:space="0" w:color="auto"/>
            <w:right w:val="none" w:sz="0" w:space="0" w:color="auto"/>
          </w:divBdr>
          <w:divsChild>
            <w:div w:id="100036066">
              <w:marLeft w:val="75"/>
              <w:marRight w:val="75"/>
              <w:marTop w:val="300"/>
              <w:marBottom w:val="75"/>
              <w:divBdr>
                <w:top w:val="none" w:sz="0" w:space="0" w:color="auto"/>
                <w:left w:val="none" w:sz="0" w:space="0" w:color="auto"/>
                <w:bottom w:val="none" w:sz="0" w:space="0" w:color="auto"/>
                <w:right w:val="none" w:sz="0" w:space="0" w:color="auto"/>
              </w:divBdr>
              <w:divsChild>
                <w:div w:id="891618354">
                  <w:marLeft w:val="0"/>
                  <w:marRight w:val="0"/>
                  <w:marTop w:val="0"/>
                  <w:marBottom w:val="0"/>
                  <w:divBdr>
                    <w:top w:val="none" w:sz="0" w:space="0" w:color="auto"/>
                    <w:left w:val="none" w:sz="0" w:space="0" w:color="auto"/>
                    <w:bottom w:val="none" w:sz="0" w:space="0" w:color="auto"/>
                    <w:right w:val="none" w:sz="0" w:space="0" w:color="auto"/>
                  </w:divBdr>
                  <w:divsChild>
                    <w:div w:id="180107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3057">
          <w:marLeft w:val="0"/>
          <w:marRight w:val="0"/>
          <w:marTop w:val="0"/>
          <w:marBottom w:val="0"/>
          <w:divBdr>
            <w:top w:val="none" w:sz="0" w:space="0" w:color="auto"/>
            <w:left w:val="none" w:sz="0" w:space="0" w:color="auto"/>
            <w:bottom w:val="none" w:sz="0" w:space="0" w:color="auto"/>
            <w:right w:val="none" w:sz="0" w:space="0" w:color="auto"/>
          </w:divBdr>
          <w:divsChild>
            <w:div w:id="737358878">
              <w:marLeft w:val="75"/>
              <w:marRight w:val="75"/>
              <w:marTop w:val="300"/>
              <w:marBottom w:val="75"/>
              <w:divBdr>
                <w:top w:val="none" w:sz="0" w:space="0" w:color="auto"/>
                <w:left w:val="none" w:sz="0" w:space="0" w:color="auto"/>
                <w:bottom w:val="none" w:sz="0" w:space="0" w:color="auto"/>
                <w:right w:val="none" w:sz="0" w:space="0" w:color="auto"/>
              </w:divBdr>
              <w:divsChild>
                <w:div w:id="1991474259">
                  <w:marLeft w:val="0"/>
                  <w:marRight w:val="0"/>
                  <w:marTop w:val="0"/>
                  <w:marBottom w:val="0"/>
                  <w:divBdr>
                    <w:top w:val="none" w:sz="0" w:space="0" w:color="auto"/>
                    <w:left w:val="none" w:sz="0" w:space="0" w:color="auto"/>
                    <w:bottom w:val="none" w:sz="0" w:space="0" w:color="auto"/>
                    <w:right w:val="none" w:sz="0" w:space="0" w:color="auto"/>
                  </w:divBdr>
                  <w:divsChild>
                    <w:div w:id="479466667">
                      <w:marLeft w:val="0"/>
                      <w:marRight w:val="0"/>
                      <w:marTop w:val="210"/>
                      <w:marBottom w:val="105"/>
                      <w:divBdr>
                        <w:top w:val="none" w:sz="0" w:space="0" w:color="auto"/>
                        <w:left w:val="none" w:sz="0" w:space="0" w:color="auto"/>
                        <w:bottom w:val="none" w:sz="0" w:space="0" w:color="auto"/>
                        <w:right w:val="none" w:sz="0" w:space="0" w:color="auto"/>
                      </w:divBdr>
                    </w:div>
                    <w:div w:id="1341354365">
                      <w:marLeft w:val="0"/>
                      <w:marRight w:val="0"/>
                      <w:marTop w:val="0"/>
                      <w:marBottom w:val="0"/>
                      <w:divBdr>
                        <w:top w:val="none" w:sz="0" w:space="0" w:color="auto"/>
                        <w:left w:val="none" w:sz="0" w:space="0" w:color="auto"/>
                        <w:bottom w:val="none" w:sz="0" w:space="0" w:color="auto"/>
                        <w:right w:val="none" w:sz="0" w:space="0" w:color="auto"/>
                      </w:divBdr>
                      <w:divsChild>
                        <w:div w:id="93228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276071">
          <w:marLeft w:val="0"/>
          <w:marRight w:val="0"/>
          <w:marTop w:val="0"/>
          <w:marBottom w:val="0"/>
          <w:divBdr>
            <w:top w:val="none" w:sz="0" w:space="0" w:color="auto"/>
            <w:left w:val="none" w:sz="0" w:space="0" w:color="auto"/>
            <w:bottom w:val="none" w:sz="0" w:space="0" w:color="auto"/>
            <w:right w:val="none" w:sz="0" w:space="0" w:color="auto"/>
          </w:divBdr>
          <w:divsChild>
            <w:div w:id="1729186763">
              <w:marLeft w:val="75"/>
              <w:marRight w:val="75"/>
              <w:marTop w:val="300"/>
              <w:marBottom w:val="75"/>
              <w:divBdr>
                <w:top w:val="none" w:sz="0" w:space="0" w:color="auto"/>
                <w:left w:val="none" w:sz="0" w:space="0" w:color="auto"/>
                <w:bottom w:val="none" w:sz="0" w:space="0" w:color="auto"/>
                <w:right w:val="none" w:sz="0" w:space="0" w:color="auto"/>
              </w:divBdr>
              <w:divsChild>
                <w:div w:id="61232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997811">
          <w:marLeft w:val="0"/>
          <w:marRight w:val="0"/>
          <w:marTop w:val="0"/>
          <w:marBottom w:val="0"/>
          <w:divBdr>
            <w:top w:val="none" w:sz="0" w:space="0" w:color="auto"/>
            <w:left w:val="none" w:sz="0" w:space="0" w:color="auto"/>
            <w:bottom w:val="none" w:sz="0" w:space="0" w:color="auto"/>
            <w:right w:val="none" w:sz="0" w:space="0" w:color="auto"/>
          </w:divBdr>
          <w:divsChild>
            <w:div w:id="1217475170">
              <w:marLeft w:val="75"/>
              <w:marRight w:val="75"/>
              <w:marTop w:val="300"/>
              <w:marBottom w:val="75"/>
              <w:divBdr>
                <w:top w:val="none" w:sz="0" w:space="0" w:color="auto"/>
                <w:left w:val="none" w:sz="0" w:space="0" w:color="auto"/>
                <w:bottom w:val="none" w:sz="0" w:space="0" w:color="auto"/>
                <w:right w:val="none" w:sz="0" w:space="0" w:color="auto"/>
              </w:divBdr>
              <w:divsChild>
                <w:div w:id="16845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684245">
      <w:bodyDiv w:val="1"/>
      <w:marLeft w:val="0"/>
      <w:marRight w:val="0"/>
      <w:marTop w:val="0"/>
      <w:marBottom w:val="0"/>
      <w:divBdr>
        <w:top w:val="none" w:sz="0" w:space="0" w:color="auto"/>
        <w:left w:val="none" w:sz="0" w:space="0" w:color="auto"/>
        <w:bottom w:val="none" w:sz="0" w:space="0" w:color="auto"/>
        <w:right w:val="none" w:sz="0" w:space="0" w:color="auto"/>
      </w:divBdr>
      <w:divsChild>
        <w:div w:id="1197738874">
          <w:marLeft w:val="0"/>
          <w:marRight w:val="0"/>
          <w:marTop w:val="0"/>
          <w:marBottom w:val="0"/>
          <w:divBdr>
            <w:top w:val="none" w:sz="0" w:space="0" w:color="auto"/>
            <w:left w:val="none" w:sz="0" w:space="0" w:color="auto"/>
            <w:bottom w:val="none" w:sz="0" w:space="0" w:color="auto"/>
            <w:right w:val="none" w:sz="0" w:space="0" w:color="auto"/>
          </w:divBdr>
          <w:divsChild>
            <w:div w:id="1236554453">
              <w:marLeft w:val="75"/>
              <w:marRight w:val="75"/>
              <w:marTop w:val="300"/>
              <w:marBottom w:val="75"/>
              <w:divBdr>
                <w:top w:val="none" w:sz="0" w:space="0" w:color="auto"/>
                <w:left w:val="none" w:sz="0" w:space="0" w:color="auto"/>
                <w:bottom w:val="none" w:sz="0" w:space="0" w:color="auto"/>
                <w:right w:val="none" w:sz="0" w:space="0" w:color="auto"/>
              </w:divBdr>
              <w:divsChild>
                <w:div w:id="1055860023">
                  <w:marLeft w:val="0"/>
                  <w:marRight w:val="0"/>
                  <w:marTop w:val="0"/>
                  <w:marBottom w:val="0"/>
                  <w:divBdr>
                    <w:top w:val="none" w:sz="0" w:space="0" w:color="auto"/>
                    <w:left w:val="none" w:sz="0" w:space="0" w:color="auto"/>
                    <w:bottom w:val="none" w:sz="0" w:space="0" w:color="auto"/>
                    <w:right w:val="none" w:sz="0" w:space="0" w:color="auto"/>
                  </w:divBdr>
                  <w:divsChild>
                    <w:div w:id="1988976955">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791435994">
          <w:marLeft w:val="0"/>
          <w:marRight w:val="0"/>
          <w:marTop w:val="0"/>
          <w:marBottom w:val="0"/>
          <w:divBdr>
            <w:top w:val="none" w:sz="0" w:space="0" w:color="auto"/>
            <w:left w:val="none" w:sz="0" w:space="0" w:color="auto"/>
            <w:bottom w:val="none" w:sz="0" w:space="0" w:color="auto"/>
            <w:right w:val="none" w:sz="0" w:space="0" w:color="auto"/>
          </w:divBdr>
          <w:divsChild>
            <w:div w:id="941575992">
              <w:marLeft w:val="75"/>
              <w:marRight w:val="75"/>
              <w:marTop w:val="300"/>
              <w:marBottom w:val="75"/>
              <w:divBdr>
                <w:top w:val="none" w:sz="0" w:space="0" w:color="auto"/>
                <w:left w:val="none" w:sz="0" w:space="0" w:color="auto"/>
                <w:bottom w:val="none" w:sz="0" w:space="0" w:color="auto"/>
                <w:right w:val="none" w:sz="0" w:space="0" w:color="auto"/>
              </w:divBdr>
              <w:divsChild>
                <w:div w:id="1190140958">
                  <w:marLeft w:val="0"/>
                  <w:marRight w:val="0"/>
                  <w:marTop w:val="0"/>
                  <w:marBottom w:val="0"/>
                  <w:divBdr>
                    <w:top w:val="none" w:sz="0" w:space="0" w:color="auto"/>
                    <w:left w:val="none" w:sz="0" w:space="0" w:color="auto"/>
                    <w:bottom w:val="none" w:sz="0" w:space="0" w:color="auto"/>
                    <w:right w:val="none" w:sz="0" w:space="0" w:color="auto"/>
                  </w:divBdr>
                  <w:divsChild>
                    <w:div w:id="114650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89859">
          <w:marLeft w:val="0"/>
          <w:marRight w:val="0"/>
          <w:marTop w:val="0"/>
          <w:marBottom w:val="0"/>
          <w:divBdr>
            <w:top w:val="none" w:sz="0" w:space="0" w:color="auto"/>
            <w:left w:val="none" w:sz="0" w:space="0" w:color="auto"/>
            <w:bottom w:val="none" w:sz="0" w:space="0" w:color="auto"/>
            <w:right w:val="none" w:sz="0" w:space="0" w:color="auto"/>
          </w:divBdr>
          <w:divsChild>
            <w:div w:id="1172450654">
              <w:marLeft w:val="75"/>
              <w:marRight w:val="75"/>
              <w:marTop w:val="300"/>
              <w:marBottom w:val="75"/>
              <w:divBdr>
                <w:top w:val="none" w:sz="0" w:space="0" w:color="auto"/>
                <w:left w:val="none" w:sz="0" w:space="0" w:color="auto"/>
                <w:bottom w:val="none" w:sz="0" w:space="0" w:color="auto"/>
                <w:right w:val="none" w:sz="0" w:space="0" w:color="auto"/>
              </w:divBdr>
              <w:divsChild>
                <w:div w:id="1669823415">
                  <w:marLeft w:val="0"/>
                  <w:marRight w:val="0"/>
                  <w:marTop w:val="0"/>
                  <w:marBottom w:val="0"/>
                  <w:divBdr>
                    <w:top w:val="none" w:sz="0" w:space="0" w:color="auto"/>
                    <w:left w:val="none" w:sz="0" w:space="0" w:color="auto"/>
                    <w:bottom w:val="none" w:sz="0" w:space="0" w:color="auto"/>
                    <w:right w:val="none" w:sz="0" w:space="0" w:color="auto"/>
                  </w:divBdr>
                  <w:divsChild>
                    <w:div w:id="2096127836">
                      <w:marLeft w:val="0"/>
                      <w:marRight w:val="0"/>
                      <w:marTop w:val="210"/>
                      <w:marBottom w:val="105"/>
                      <w:divBdr>
                        <w:top w:val="none" w:sz="0" w:space="0" w:color="auto"/>
                        <w:left w:val="none" w:sz="0" w:space="0" w:color="auto"/>
                        <w:bottom w:val="none" w:sz="0" w:space="0" w:color="auto"/>
                        <w:right w:val="none" w:sz="0" w:space="0" w:color="auto"/>
                      </w:divBdr>
                    </w:div>
                    <w:div w:id="749153743">
                      <w:marLeft w:val="0"/>
                      <w:marRight w:val="0"/>
                      <w:marTop w:val="0"/>
                      <w:marBottom w:val="0"/>
                      <w:divBdr>
                        <w:top w:val="none" w:sz="0" w:space="0" w:color="auto"/>
                        <w:left w:val="none" w:sz="0" w:space="0" w:color="auto"/>
                        <w:bottom w:val="none" w:sz="0" w:space="0" w:color="auto"/>
                        <w:right w:val="none" w:sz="0" w:space="0" w:color="auto"/>
                      </w:divBdr>
                      <w:divsChild>
                        <w:div w:id="1276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903057">
          <w:marLeft w:val="0"/>
          <w:marRight w:val="0"/>
          <w:marTop w:val="0"/>
          <w:marBottom w:val="0"/>
          <w:divBdr>
            <w:top w:val="none" w:sz="0" w:space="0" w:color="auto"/>
            <w:left w:val="none" w:sz="0" w:space="0" w:color="auto"/>
            <w:bottom w:val="none" w:sz="0" w:space="0" w:color="auto"/>
            <w:right w:val="none" w:sz="0" w:space="0" w:color="auto"/>
          </w:divBdr>
          <w:divsChild>
            <w:div w:id="1784153381">
              <w:marLeft w:val="75"/>
              <w:marRight w:val="75"/>
              <w:marTop w:val="300"/>
              <w:marBottom w:val="75"/>
              <w:divBdr>
                <w:top w:val="none" w:sz="0" w:space="0" w:color="auto"/>
                <w:left w:val="none" w:sz="0" w:space="0" w:color="auto"/>
                <w:bottom w:val="none" w:sz="0" w:space="0" w:color="auto"/>
                <w:right w:val="none" w:sz="0" w:space="0" w:color="auto"/>
              </w:divBdr>
              <w:divsChild>
                <w:div w:id="268660733">
                  <w:marLeft w:val="0"/>
                  <w:marRight w:val="0"/>
                  <w:marTop w:val="0"/>
                  <w:marBottom w:val="0"/>
                  <w:divBdr>
                    <w:top w:val="none" w:sz="0" w:space="0" w:color="auto"/>
                    <w:left w:val="none" w:sz="0" w:space="0" w:color="auto"/>
                    <w:bottom w:val="none" w:sz="0" w:space="0" w:color="auto"/>
                    <w:right w:val="none" w:sz="0" w:space="0" w:color="auto"/>
                  </w:divBdr>
                  <w:divsChild>
                    <w:div w:id="585499705">
                      <w:marLeft w:val="0"/>
                      <w:marRight w:val="0"/>
                      <w:marTop w:val="210"/>
                      <w:marBottom w:val="105"/>
                      <w:divBdr>
                        <w:top w:val="none" w:sz="0" w:space="0" w:color="auto"/>
                        <w:left w:val="none" w:sz="0" w:space="0" w:color="auto"/>
                        <w:bottom w:val="none" w:sz="0" w:space="0" w:color="auto"/>
                        <w:right w:val="none" w:sz="0" w:space="0" w:color="auto"/>
                      </w:divBdr>
                    </w:div>
                    <w:div w:id="785198677">
                      <w:marLeft w:val="0"/>
                      <w:marRight w:val="0"/>
                      <w:marTop w:val="0"/>
                      <w:marBottom w:val="0"/>
                      <w:divBdr>
                        <w:top w:val="none" w:sz="0" w:space="0" w:color="auto"/>
                        <w:left w:val="none" w:sz="0" w:space="0" w:color="auto"/>
                        <w:bottom w:val="none" w:sz="0" w:space="0" w:color="auto"/>
                        <w:right w:val="none" w:sz="0" w:space="0" w:color="auto"/>
                      </w:divBdr>
                      <w:divsChild>
                        <w:div w:id="19022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042725">
          <w:marLeft w:val="0"/>
          <w:marRight w:val="0"/>
          <w:marTop w:val="0"/>
          <w:marBottom w:val="0"/>
          <w:divBdr>
            <w:top w:val="none" w:sz="0" w:space="0" w:color="auto"/>
            <w:left w:val="none" w:sz="0" w:space="0" w:color="auto"/>
            <w:bottom w:val="none" w:sz="0" w:space="0" w:color="auto"/>
            <w:right w:val="none" w:sz="0" w:space="0" w:color="auto"/>
          </w:divBdr>
          <w:divsChild>
            <w:div w:id="1839806784">
              <w:marLeft w:val="75"/>
              <w:marRight w:val="75"/>
              <w:marTop w:val="300"/>
              <w:marBottom w:val="75"/>
              <w:divBdr>
                <w:top w:val="none" w:sz="0" w:space="0" w:color="auto"/>
                <w:left w:val="none" w:sz="0" w:space="0" w:color="auto"/>
                <w:bottom w:val="none" w:sz="0" w:space="0" w:color="auto"/>
                <w:right w:val="none" w:sz="0" w:space="0" w:color="auto"/>
              </w:divBdr>
              <w:divsChild>
                <w:div w:id="9000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044720">
      <w:bodyDiv w:val="1"/>
      <w:marLeft w:val="0"/>
      <w:marRight w:val="0"/>
      <w:marTop w:val="0"/>
      <w:marBottom w:val="0"/>
      <w:divBdr>
        <w:top w:val="none" w:sz="0" w:space="0" w:color="auto"/>
        <w:left w:val="none" w:sz="0" w:space="0" w:color="auto"/>
        <w:bottom w:val="none" w:sz="0" w:space="0" w:color="auto"/>
        <w:right w:val="none" w:sz="0" w:space="0" w:color="auto"/>
      </w:divBdr>
      <w:divsChild>
        <w:div w:id="545218243">
          <w:marLeft w:val="0"/>
          <w:marRight w:val="0"/>
          <w:marTop w:val="0"/>
          <w:marBottom w:val="0"/>
          <w:divBdr>
            <w:top w:val="none" w:sz="0" w:space="0" w:color="auto"/>
            <w:left w:val="none" w:sz="0" w:space="0" w:color="auto"/>
            <w:bottom w:val="none" w:sz="0" w:space="0" w:color="auto"/>
            <w:right w:val="none" w:sz="0" w:space="0" w:color="auto"/>
          </w:divBdr>
          <w:divsChild>
            <w:div w:id="316036970">
              <w:marLeft w:val="75"/>
              <w:marRight w:val="75"/>
              <w:marTop w:val="300"/>
              <w:marBottom w:val="75"/>
              <w:divBdr>
                <w:top w:val="none" w:sz="0" w:space="0" w:color="auto"/>
                <w:left w:val="none" w:sz="0" w:space="0" w:color="auto"/>
                <w:bottom w:val="none" w:sz="0" w:space="0" w:color="auto"/>
                <w:right w:val="none" w:sz="0" w:space="0" w:color="auto"/>
              </w:divBdr>
              <w:divsChild>
                <w:div w:id="1285506387">
                  <w:marLeft w:val="0"/>
                  <w:marRight w:val="0"/>
                  <w:marTop w:val="0"/>
                  <w:marBottom w:val="0"/>
                  <w:divBdr>
                    <w:top w:val="none" w:sz="0" w:space="0" w:color="auto"/>
                    <w:left w:val="none" w:sz="0" w:space="0" w:color="auto"/>
                    <w:bottom w:val="none" w:sz="0" w:space="0" w:color="auto"/>
                    <w:right w:val="none" w:sz="0" w:space="0" w:color="auto"/>
                  </w:divBdr>
                  <w:divsChild>
                    <w:div w:id="1741445048">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2050108611">
          <w:marLeft w:val="0"/>
          <w:marRight w:val="0"/>
          <w:marTop w:val="0"/>
          <w:marBottom w:val="0"/>
          <w:divBdr>
            <w:top w:val="none" w:sz="0" w:space="0" w:color="auto"/>
            <w:left w:val="none" w:sz="0" w:space="0" w:color="auto"/>
            <w:bottom w:val="none" w:sz="0" w:space="0" w:color="auto"/>
            <w:right w:val="none" w:sz="0" w:space="0" w:color="auto"/>
          </w:divBdr>
          <w:divsChild>
            <w:div w:id="2069911021">
              <w:marLeft w:val="75"/>
              <w:marRight w:val="75"/>
              <w:marTop w:val="300"/>
              <w:marBottom w:val="75"/>
              <w:divBdr>
                <w:top w:val="none" w:sz="0" w:space="0" w:color="auto"/>
                <w:left w:val="none" w:sz="0" w:space="0" w:color="auto"/>
                <w:bottom w:val="none" w:sz="0" w:space="0" w:color="auto"/>
                <w:right w:val="none" w:sz="0" w:space="0" w:color="auto"/>
              </w:divBdr>
              <w:divsChild>
                <w:div w:id="206086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48286">
          <w:marLeft w:val="0"/>
          <w:marRight w:val="0"/>
          <w:marTop w:val="0"/>
          <w:marBottom w:val="0"/>
          <w:divBdr>
            <w:top w:val="none" w:sz="0" w:space="0" w:color="auto"/>
            <w:left w:val="none" w:sz="0" w:space="0" w:color="auto"/>
            <w:bottom w:val="none" w:sz="0" w:space="0" w:color="auto"/>
            <w:right w:val="none" w:sz="0" w:space="0" w:color="auto"/>
          </w:divBdr>
          <w:divsChild>
            <w:div w:id="555242639">
              <w:marLeft w:val="75"/>
              <w:marRight w:val="75"/>
              <w:marTop w:val="300"/>
              <w:marBottom w:val="75"/>
              <w:divBdr>
                <w:top w:val="none" w:sz="0" w:space="0" w:color="auto"/>
                <w:left w:val="none" w:sz="0" w:space="0" w:color="auto"/>
                <w:bottom w:val="none" w:sz="0" w:space="0" w:color="auto"/>
                <w:right w:val="none" w:sz="0" w:space="0" w:color="auto"/>
              </w:divBdr>
              <w:divsChild>
                <w:div w:id="1231117790">
                  <w:marLeft w:val="0"/>
                  <w:marRight w:val="0"/>
                  <w:marTop w:val="0"/>
                  <w:marBottom w:val="0"/>
                  <w:divBdr>
                    <w:top w:val="none" w:sz="0" w:space="0" w:color="auto"/>
                    <w:left w:val="none" w:sz="0" w:space="0" w:color="auto"/>
                    <w:bottom w:val="none" w:sz="0" w:space="0" w:color="auto"/>
                    <w:right w:val="none" w:sz="0" w:space="0" w:color="auto"/>
                  </w:divBdr>
                  <w:divsChild>
                    <w:div w:id="139226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468694">
          <w:marLeft w:val="0"/>
          <w:marRight w:val="0"/>
          <w:marTop w:val="0"/>
          <w:marBottom w:val="0"/>
          <w:divBdr>
            <w:top w:val="none" w:sz="0" w:space="0" w:color="auto"/>
            <w:left w:val="none" w:sz="0" w:space="0" w:color="auto"/>
            <w:bottom w:val="none" w:sz="0" w:space="0" w:color="auto"/>
            <w:right w:val="none" w:sz="0" w:space="0" w:color="auto"/>
          </w:divBdr>
          <w:divsChild>
            <w:div w:id="1673989130">
              <w:marLeft w:val="75"/>
              <w:marRight w:val="75"/>
              <w:marTop w:val="300"/>
              <w:marBottom w:val="75"/>
              <w:divBdr>
                <w:top w:val="none" w:sz="0" w:space="0" w:color="auto"/>
                <w:left w:val="none" w:sz="0" w:space="0" w:color="auto"/>
                <w:bottom w:val="none" w:sz="0" w:space="0" w:color="auto"/>
                <w:right w:val="none" w:sz="0" w:space="0" w:color="auto"/>
              </w:divBdr>
              <w:divsChild>
                <w:div w:id="371156415">
                  <w:marLeft w:val="0"/>
                  <w:marRight w:val="0"/>
                  <w:marTop w:val="0"/>
                  <w:marBottom w:val="0"/>
                  <w:divBdr>
                    <w:top w:val="none" w:sz="0" w:space="0" w:color="auto"/>
                    <w:left w:val="none" w:sz="0" w:space="0" w:color="auto"/>
                    <w:bottom w:val="none" w:sz="0" w:space="0" w:color="auto"/>
                    <w:right w:val="none" w:sz="0" w:space="0" w:color="auto"/>
                  </w:divBdr>
                  <w:divsChild>
                    <w:div w:id="1423454504">
                      <w:marLeft w:val="0"/>
                      <w:marRight w:val="0"/>
                      <w:marTop w:val="210"/>
                      <w:marBottom w:val="105"/>
                      <w:divBdr>
                        <w:top w:val="none" w:sz="0" w:space="0" w:color="auto"/>
                        <w:left w:val="none" w:sz="0" w:space="0" w:color="auto"/>
                        <w:bottom w:val="none" w:sz="0" w:space="0" w:color="auto"/>
                        <w:right w:val="none" w:sz="0" w:space="0" w:color="auto"/>
                      </w:divBdr>
                    </w:div>
                    <w:div w:id="1952936802">
                      <w:marLeft w:val="0"/>
                      <w:marRight w:val="0"/>
                      <w:marTop w:val="0"/>
                      <w:marBottom w:val="0"/>
                      <w:divBdr>
                        <w:top w:val="none" w:sz="0" w:space="0" w:color="auto"/>
                        <w:left w:val="none" w:sz="0" w:space="0" w:color="auto"/>
                        <w:bottom w:val="none" w:sz="0" w:space="0" w:color="auto"/>
                        <w:right w:val="none" w:sz="0" w:space="0" w:color="auto"/>
                      </w:divBdr>
                      <w:divsChild>
                        <w:div w:id="27278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113209">
          <w:marLeft w:val="0"/>
          <w:marRight w:val="0"/>
          <w:marTop w:val="0"/>
          <w:marBottom w:val="0"/>
          <w:divBdr>
            <w:top w:val="none" w:sz="0" w:space="0" w:color="auto"/>
            <w:left w:val="none" w:sz="0" w:space="0" w:color="auto"/>
            <w:bottom w:val="none" w:sz="0" w:space="0" w:color="auto"/>
            <w:right w:val="none" w:sz="0" w:space="0" w:color="auto"/>
          </w:divBdr>
          <w:divsChild>
            <w:div w:id="786117148">
              <w:marLeft w:val="75"/>
              <w:marRight w:val="75"/>
              <w:marTop w:val="300"/>
              <w:marBottom w:val="75"/>
              <w:divBdr>
                <w:top w:val="none" w:sz="0" w:space="0" w:color="auto"/>
                <w:left w:val="none" w:sz="0" w:space="0" w:color="auto"/>
                <w:bottom w:val="none" w:sz="0" w:space="0" w:color="auto"/>
                <w:right w:val="none" w:sz="0" w:space="0" w:color="auto"/>
              </w:divBdr>
              <w:divsChild>
                <w:div w:id="1708678045">
                  <w:marLeft w:val="0"/>
                  <w:marRight w:val="0"/>
                  <w:marTop w:val="0"/>
                  <w:marBottom w:val="0"/>
                  <w:divBdr>
                    <w:top w:val="none" w:sz="0" w:space="0" w:color="auto"/>
                    <w:left w:val="none" w:sz="0" w:space="0" w:color="auto"/>
                    <w:bottom w:val="none" w:sz="0" w:space="0" w:color="auto"/>
                    <w:right w:val="none" w:sz="0" w:space="0" w:color="auto"/>
                  </w:divBdr>
                  <w:divsChild>
                    <w:div w:id="167726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3531">
          <w:marLeft w:val="0"/>
          <w:marRight w:val="0"/>
          <w:marTop w:val="0"/>
          <w:marBottom w:val="0"/>
          <w:divBdr>
            <w:top w:val="none" w:sz="0" w:space="0" w:color="auto"/>
            <w:left w:val="none" w:sz="0" w:space="0" w:color="auto"/>
            <w:bottom w:val="none" w:sz="0" w:space="0" w:color="auto"/>
            <w:right w:val="none" w:sz="0" w:space="0" w:color="auto"/>
          </w:divBdr>
          <w:divsChild>
            <w:div w:id="1346979367">
              <w:marLeft w:val="75"/>
              <w:marRight w:val="75"/>
              <w:marTop w:val="300"/>
              <w:marBottom w:val="75"/>
              <w:divBdr>
                <w:top w:val="none" w:sz="0" w:space="0" w:color="auto"/>
                <w:left w:val="none" w:sz="0" w:space="0" w:color="auto"/>
                <w:bottom w:val="none" w:sz="0" w:space="0" w:color="auto"/>
                <w:right w:val="none" w:sz="0" w:space="0" w:color="auto"/>
              </w:divBdr>
              <w:divsChild>
                <w:div w:id="204222783">
                  <w:marLeft w:val="0"/>
                  <w:marRight w:val="0"/>
                  <w:marTop w:val="0"/>
                  <w:marBottom w:val="0"/>
                  <w:divBdr>
                    <w:top w:val="none" w:sz="0" w:space="0" w:color="auto"/>
                    <w:left w:val="none" w:sz="0" w:space="0" w:color="auto"/>
                    <w:bottom w:val="none" w:sz="0" w:space="0" w:color="auto"/>
                    <w:right w:val="none" w:sz="0" w:space="0" w:color="auto"/>
                  </w:divBdr>
                  <w:divsChild>
                    <w:div w:id="321465769">
                      <w:marLeft w:val="0"/>
                      <w:marRight w:val="0"/>
                      <w:marTop w:val="210"/>
                      <w:marBottom w:val="105"/>
                      <w:divBdr>
                        <w:top w:val="none" w:sz="0" w:space="0" w:color="auto"/>
                        <w:left w:val="none" w:sz="0" w:space="0" w:color="auto"/>
                        <w:bottom w:val="none" w:sz="0" w:space="0" w:color="auto"/>
                        <w:right w:val="none" w:sz="0" w:space="0" w:color="auto"/>
                      </w:divBdr>
                    </w:div>
                    <w:div w:id="730546191">
                      <w:marLeft w:val="0"/>
                      <w:marRight w:val="0"/>
                      <w:marTop w:val="0"/>
                      <w:marBottom w:val="0"/>
                      <w:divBdr>
                        <w:top w:val="none" w:sz="0" w:space="0" w:color="auto"/>
                        <w:left w:val="none" w:sz="0" w:space="0" w:color="auto"/>
                        <w:bottom w:val="none" w:sz="0" w:space="0" w:color="auto"/>
                        <w:right w:val="none" w:sz="0" w:space="0" w:color="auto"/>
                      </w:divBdr>
                      <w:divsChild>
                        <w:div w:id="13918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80716">
          <w:marLeft w:val="0"/>
          <w:marRight w:val="0"/>
          <w:marTop w:val="0"/>
          <w:marBottom w:val="0"/>
          <w:divBdr>
            <w:top w:val="none" w:sz="0" w:space="0" w:color="auto"/>
            <w:left w:val="none" w:sz="0" w:space="0" w:color="auto"/>
            <w:bottom w:val="none" w:sz="0" w:space="0" w:color="auto"/>
            <w:right w:val="none" w:sz="0" w:space="0" w:color="auto"/>
          </w:divBdr>
          <w:divsChild>
            <w:div w:id="1754666423">
              <w:marLeft w:val="75"/>
              <w:marRight w:val="75"/>
              <w:marTop w:val="300"/>
              <w:marBottom w:val="75"/>
              <w:divBdr>
                <w:top w:val="none" w:sz="0" w:space="0" w:color="auto"/>
                <w:left w:val="none" w:sz="0" w:space="0" w:color="auto"/>
                <w:bottom w:val="none" w:sz="0" w:space="0" w:color="auto"/>
                <w:right w:val="none" w:sz="0" w:space="0" w:color="auto"/>
              </w:divBdr>
              <w:divsChild>
                <w:div w:id="7393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27527">
      <w:bodyDiv w:val="1"/>
      <w:marLeft w:val="0"/>
      <w:marRight w:val="0"/>
      <w:marTop w:val="0"/>
      <w:marBottom w:val="0"/>
      <w:divBdr>
        <w:top w:val="none" w:sz="0" w:space="0" w:color="auto"/>
        <w:left w:val="none" w:sz="0" w:space="0" w:color="auto"/>
        <w:bottom w:val="none" w:sz="0" w:space="0" w:color="auto"/>
        <w:right w:val="none" w:sz="0" w:space="0" w:color="auto"/>
      </w:divBdr>
      <w:divsChild>
        <w:div w:id="916328826">
          <w:marLeft w:val="0"/>
          <w:marRight w:val="0"/>
          <w:marTop w:val="0"/>
          <w:marBottom w:val="0"/>
          <w:divBdr>
            <w:top w:val="none" w:sz="0" w:space="0" w:color="auto"/>
            <w:left w:val="none" w:sz="0" w:space="0" w:color="auto"/>
            <w:bottom w:val="none" w:sz="0" w:space="0" w:color="auto"/>
            <w:right w:val="none" w:sz="0" w:space="0" w:color="auto"/>
          </w:divBdr>
          <w:divsChild>
            <w:div w:id="1343776486">
              <w:marLeft w:val="75"/>
              <w:marRight w:val="75"/>
              <w:marTop w:val="300"/>
              <w:marBottom w:val="75"/>
              <w:divBdr>
                <w:top w:val="none" w:sz="0" w:space="0" w:color="auto"/>
                <w:left w:val="none" w:sz="0" w:space="0" w:color="auto"/>
                <w:bottom w:val="none" w:sz="0" w:space="0" w:color="auto"/>
                <w:right w:val="none" w:sz="0" w:space="0" w:color="auto"/>
              </w:divBdr>
              <w:divsChild>
                <w:div w:id="571740597">
                  <w:marLeft w:val="0"/>
                  <w:marRight w:val="0"/>
                  <w:marTop w:val="0"/>
                  <w:marBottom w:val="0"/>
                  <w:divBdr>
                    <w:top w:val="none" w:sz="0" w:space="0" w:color="auto"/>
                    <w:left w:val="none" w:sz="0" w:space="0" w:color="auto"/>
                    <w:bottom w:val="none" w:sz="0" w:space="0" w:color="auto"/>
                    <w:right w:val="none" w:sz="0" w:space="0" w:color="auto"/>
                  </w:divBdr>
                  <w:divsChild>
                    <w:div w:id="1924219189">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906648058">
          <w:marLeft w:val="0"/>
          <w:marRight w:val="0"/>
          <w:marTop w:val="0"/>
          <w:marBottom w:val="0"/>
          <w:divBdr>
            <w:top w:val="none" w:sz="0" w:space="0" w:color="auto"/>
            <w:left w:val="none" w:sz="0" w:space="0" w:color="auto"/>
            <w:bottom w:val="none" w:sz="0" w:space="0" w:color="auto"/>
            <w:right w:val="none" w:sz="0" w:space="0" w:color="auto"/>
          </w:divBdr>
          <w:divsChild>
            <w:div w:id="288898604">
              <w:marLeft w:val="75"/>
              <w:marRight w:val="75"/>
              <w:marTop w:val="300"/>
              <w:marBottom w:val="75"/>
              <w:divBdr>
                <w:top w:val="none" w:sz="0" w:space="0" w:color="auto"/>
                <w:left w:val="none" w:sz="0" w:space="0" w:color="auto"/>
                <w:bottom w:val="none" w:sz="0" w:space="0" w:color="auto"/>
                <w:right w:val="none" w:sz="0" w:space="0" w:color="auto"/>
              </w:divBdr>
              <w:divsChild>
                <w:div w:id="1155342996">
                  <w:marLeft w:val="0"/>
                  <w:marRight w:val="0"/>
                  <w:marTop w:val="0"/>
                  <w:marBottom w:val="0"/>
                  <w:divBdr>
                    <w:top w:val="none" w:sz="0" w:space="0" w:color="auto"/>
                    <w:left w:val="none" w:sz="0" w:space="0" w:color="auto"/>
                    <w:bottom w:val="none" w:sz="0" w:space="0" w:color="auto"/>
                    <w:right w:val="none" w:sz="0" w:space="0" w:color="auto"/>
                  </w:divBdr>
                  <w:divsChild>
                    <w:div w:id="31838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031799">
      <w:bodyDiv w:val="1"/>
      <w:marLeft w:val="0"/>
      <w:marRight w:val="0"/>
      <w:marTop w:val="0"/>
      <w:marBottom w:val="0"/>
      <w:divBdr>
        <w:top w:val="none" w:sz="0" w:space="0" w:color="auto"/>
        <w:left w:val="none" w:sz="0" w:space="0" w:color="auto"/>
        <w:bottom w:val="none" w:sz="0" w:space="0" w:color="auto"/>
        <w:right w:val="none" w:sz="0" w:space="0" w:color="auto"/>
      </w:divBdr>
      <w:divsChild>
        <w:div w:id="1109929796">
          <w:marLeft w:val="0"/>
          <w:marRight w:val="0"/>
          <w:marTop w:val="0"/>
          <w:marBottom w:val="0"/>
          <w:divBdr>
            <w:top w:val="none" w:sz="0" w:space="0" w:color="auto"/>
            <w:left w:val="none" w:sz="0" w:space="0" w:color="auto"/>
            <w:bottom w:val="none" w:sz="0" w:space="0" w:color="auto"/>
            <w:right w:val="none" w:sz="0" w:space="0" w:color="auto"/>
          </w:divBdr>
          <w:divsChild>
            <w:div w:id="641157273">
              <w:marLeft w:val="75"/>
              <w:marRight w:val="75"/>
              <w:marTop w:val="300"/>
              <w:marBottom w:val="75"/>
              <w:divBdr>
                <w:top w:val="none" w:sz="0" w:space="0" w:color="auto"/>
                <w:left w:val="none" w:sz="0" w:space="0" w:color="auto"/>
                <w:bottom w:val="none" w:sz="0" w:space="0" w:color="auto"/>
                <w:right w:val="none" w:sz="0" w:space="0" w:color="auto"/>
              </w:divBdr>
              <w:divsChild>
                <w:div w:id="1340891814">
                  <w:marLeft w:val="0"/>
                  <w:marRight w:val="0"/>
                  <w:marTop w:val="0"/>
                  <w:marBottom w:val="0"/>
                  <w:divBdr>
                    <w:top w:val="none" w:sz="0" w:space="0" w:color="auto"/>
                    <w:left w:val="none" w:sz="0" w:space="0" w:color="auto"/>
                    <w:bottom w:val="none" w:sz="0" w:space="0" w:color="auto"/>
                    <w:right w:val="none" w:sz="0" w:space="0" w:color="auto"/>
                  </w:divBdr>
                  <w:divsChild>
                    <w:div w:id="1935359509">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887759015">
          <w:marLeft w:val="0"/>
          <w:marRight w:val="0"/>
          <w:marTop w:val="0"/>
          <w:marBottom w:val="0"/>
          <w:divBdr>
            <w:top w:val="none" w:sz="0" w:space="0" w:color="auto"/>
            <w:left w:val="none" w:sz="0" w:space="0" w:color="auto"/>
            <w:bottom w:val="none" w:sz="0" w:space="0" w:color="auto"/>
            <w:right w:val="none" w:sz="0" w:space="0" w:color="auto"/>
          </w:divBdr>
          <w:divsChild>
            <w:div w:id="1718705433">
              <w:marLeft w:val="75"/>
              <w:marRight w:val="75"/>
              <w:marTop w:val="300"/>
              <w:marBottom w:val="75"/>
              <w:divBdr>
                <w:top w:val="none" w:sz="0" w:space="0" w:color="auto"/>
                <w:left w:val="none" w:sz="0" w:space="0" w:color="auto"/>
                <w:bottom w:val="none" w:sz="0" w:space="0" w:color="auto"/>
                <w:right w:val="none" w:sz="0" w:space="0" w:color="auto"/>
              </w:divBdr>
              <w:divsChild>
                <w:div w:id="157039926">
                  <w:marLeft w:val="0"/>
                  <w:marRight w:val="0"/>
                  <w:marTop w:val="0"/>
                  <w:marBottom w:val="0"/>
                  <w:divBdr>
                    <w:top w:val="none" w:sz="0" w:space="0" w:color="auto"/>
                    <w:left w:val="none" w:sz="0" w:space="0" w:color="auto"/>
                    <w:bottom w:val="none" w:sz="0" w:space="0" w:color="auto"/>
                    <w:right w:val="none" w:sz="0" w:space="0" w:color="auto"/>
                  </w:divBdr>
                  <w:divsChild>
                    <w:div w:id="1623345098">
                      <w:marLeft w:val="0"/>
                      <w:marRight w:val="0"/>
                      <w:marTop w:val="210"/>
                      <w:marBottom w:val="105"/>
                      <w:divBdr>
                        <w:top w:val="none" w:sz="0" w:space="0" w:color="auto"/>
                        <w:left w:val="none" w:sz="0" w:space="0" w:color="auto"/>
                        <w:bottom w:val="none" w:sz="0" w:space="0" w:color="auto"/>
                        <w:right w:val="none" w:sz="0" w:space="0" w:color="auto"/>
                      </w:divBdr>
                    </w:div>
                    <w:div w:id="994915522">
                      <w:marLeft w:val="0"/>
                      <w:marRight w:val="0"/>
                      <w:marTop w:val="0"/>
                      <w:marBottom w:val="0"/>
                      <w:divBdr>
                        <w:top w:val="none" w:sz="0" w:space="0" w:color="auto"/>
                        <w:left w:val="none" w:sz="0" w:space="0" w:color="auto"/>
                        <w:bottom w:val="none" w:sz="0" w:space="0" w:color="auto"/>
                        <w:right w:val="none" w:sz="0" w:space="0" w:color="auto"/>
                      </w:divBdr>
                      <w:divsChild>
                        <w:div w:id="156987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13621">
          <w:marLeft w:val="0"/>
          <w:marRight w:val="0"/>
          <w:marTop w:val="0"/>
          <w:marBottom w:val="0"/>
          <w:divBdr>
            <w:top w:val="none" w:sz="0" w:space="0" w:color="auto"/>
            <w:left w:val="none" w:sz="0" w:space="0" w:color="auto"/>
            <w:bottom w:val="none" w:sz="0" w:space="0" w:color="auto"/>
            <w:right w:val="none" w:sz="0" w:space="0" w:color="auto"/>
          </w:divBdr>
          <w:divsChild>
            <w:div w:id="899439370">
              <w:marLeft w:val="75"/>
              <w:marRight w:val="75"/>
              <w:marTop w:val="300"/>
              <w:marBottom w:val="75"/>
              <w:divBdr>
                <w:top w:val="none" w:sz="0" w:space="0" w:color="auto"/>
                <w:left w:val="none" w:sz="0" w:space="0" w:color="auto"/>
                <w:bottom w:val="none" w:sz="0" w:space="0" w:color="auto"/>
                <w:right w:val="none" w:sz="0" w:space="0" w:color="auto"/>
              </w:divBdr>
              <w:divsChild>
                <w:div w:id="1221937742">
                  <w:marLeft w:val="0"/>
                  <w:marRight w:val="0"/>
                  <w:marTop w:val="0"/>
                  <w:marBottom w:val="0"/>
                  <w:divBdr>
                    <w:top w:val="none" w:sz="0" w:space="0" w:color="auto"/>
                    <w:left w:val="none" w:sz="0" w:space="0" w:color="auto"/>
                    <w:bottom w:val="none" w:sz="0" w:space="0" w:color="auto"/>
                    <w:right w:val="none" w:sz="0" w:space="0" w:color="auto"/>
                  </w:divBdr>
                  <w:divsChild>
                    <w:div w:id="1485389987">
                      <w:marLeft w:val="0"/>
                      <w:marRight w:val="0"/>
                      <w:marTop w:val="0"/>
                      <w:marBottom w:val="0"/>
                      <w:divBdr>
                        <w:top w:val="none" w:sz="0" w:space="0" w:color="auto"/>
                        <w:left w:val="none" w:sz="0" w:space="0" w:color="auto"/>
                        <w:bottom w:val="none" w:sz="0" w:space="0" w:color="auto"/>
                        <w:right w:val="none" w:sz="0" w:space="0" w:color="auto"/>
                      </w:divBdr>
                      <w:divsChild>
                        <w:div w:id="1189832154">
                          <w:marLeft w:val="75"/>
                          <w:marRight w:val="0"/>
                          <w:marTop w:val="0"/>
                          <w:marBottom w:val="0"/>
                          <w:divBdr>
                            <w:top w:val="none" w:sz="0" w:space="0" w:color="auto"/>
                            <w:left w:val="none" w:sz="0" w:space="0" w:color="auto"/>
                            <w:bottom w:val="none" w:sz="0" w:space="0" w:color="auto"/>
                            <w:right w:val="none" w:sz="0" w:space="0" w:color="auto"/>
                          </w:divBdr>
                        </w:div>
                        <w:div w:id="97069964">
                          <w:marLeft w:val="75"/>
                          <w:marRight w:val="0"/>
                          <w:marTop w:val="0"/>
                          <w:marBottom w:val="0"/>
                          <w:divBdr>
                            <w:top w:val="none" w:sz="0" w:space="0" w:color="auto"/>
                            <w:left w:val="none" w:sz="0" w:space="0" w:color="auto"/>
                            <w:bottom w:val="none" w:sz="0" w:space="0" w:color="auto"/>
                            <w:right w:val="none" w:sz="0" w:space="0" w:color="auto"/>
                          </w:divBdr>
                        </w:div>
                        <w:div w:id="56406986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03205">
          <w:marLeft w:val="0"/>
          <w:marRight w:val="0"/>
          <w:marTop w:val="0"/>
          <w:marBottom w:val="0"/>
          <w:divBdr>
            <w:top w:val="none" w:sz="0" w:space="0" w:color="auto"/>
            <w:left w:val="none" w:sz="0" w:space="0" w:color="auto"/>
            <w:bottom w:val="none" w:sz="0" w:space="0" w:color="auto"/>
            <w:right w:val="none" w:sz="0" w:space="0" w:color="auto"/>
          </w:divBdr>
          <w:divsChild>
            <w:div w:id="1904635682">
              <w:marLeft w:val="75"/>
              <w:marRight w:val="75"/>
              <w:marTop w:val="300"/>
              <w:marBottom w:val="75"/>
              <w:divBdr>
                <w:top w:val="none" w:sz="0" w:space="0" w:color="auto"/>
                <w:left w:val="none" w:sz="0" w:space="0" w:color="auto"/>
                <w:bottom w:val="none" w:sz="0" w:space="0" w:color="auto"/>
                <w:right w:val="none" w:sz="0" w:space="0" w:color="auto"/>
              </w:divBdr>
              <w:divsChild>
                <w:div w:id="175079055">
                  <w:marLeft w:val="0"/>
                  <w:marRight w:val="0"/>
                  <w:marTop w:val="0"/>
                  <w:marBottom w:val="0"/>
                  <w:divBdr>
                    <w:top w:val="none" w:sz="0" w:space="0" w:color="auto"/>
                    <w:left w:val="none" w:sz="0" w:space="0" w:color="auto"/>
                    <w:bottom w:val="none" w:sz="0" w:space="0" w:color="auto"/>
                    <w:right w:val="none" w:sz="0" w:space="0" w:color="auto"/>
                  </w:divBdr>
                  <w:divsChild>
                    <w:div w:id="1440954495">
                      <w:marLeft w:val="0"/>
                      <w:marRight w:val="0"/>
                      <w:marTop w:val="0"/>
                      <w:marBottom w:val="0"/>
                      <w:divBdr>
                        <w:top w:val="none" w:sz="0" w:space="0" w:color="auto"/>
                        <w:left w:val="none" w:sz="0" w:space="0" w:color="auto"/>
                        <w:bottom w:val="none" w:sz="0" w:space="0" w:color="auto"/>
                        <w:right w:val="none" w:sz="0" w:space="0" w:color="auto"/>
                      </w:divBdr>
                      <w:divsChild>
                        <w:div w:id="1340349791">
                          <w:marLeft w:val="75"/>
                          <w:marRight w:val="0"/>
                          <w:marTop w:val="0"/>
                          <w:marBottom w:val="0"/>
                          <w:divBdr>
                            <w:top w:val="none" w:sz="0" w:space="0" w:color="auto"/>
                            <w:left w:val="none" w:sz="0" w:space="0" w:color="auto"/>
                            <w:bottom w:val="none" w:sz="0" w:space="0" w:color="auto"/>
                            <w:right w:val="none" w:sz="0" w:space="0" w:color="auto"/>
                          </w:divBdr>
                        </w:div>
                        <w:div w:id="1224829408">
                          <w:marLeft w:val="75"/>
                          <w:marRight w:val="0"/>
                          <w:marTop w:val="0"/>
                          <w:marBottom w:val="0"/>
                          <w:divBdr>
                            <w:top w:val="none" w:sz="0" w:space="0" w:color="auto"/>
                            <w:left w:val="none" w:sz="0" w:space="0" w:color="auto"/>
                            <w:bottom w:val="none" w:sz="0" w:space="0" w:color="auto"/>
                            <w:right w:val="none" w:sz="0" w:space="0" w:color="auto"/>
                          </w:divBdr>
                        </w:div>
                        <w:div w:id="17651481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315721">
          <w:marLeft w:val="0"/>
          <w:marRight w:val="0"/>
          <w:marTop w:val="0"/>
          <w:marBottom w:val="0"/>
          <w:divBdr>
            <w:top w:val="none" w:sz="0" w:space="0" w:color="auto"/>
            <w:left w:val="none" w:sz="0" w:space="0" w:color="auto"/>
            <w:bottom w:val="none" w:sz="0" w:space="0" w:color="auto"/>
            <w:right w:val="none" w:sz="0" w:space="0" w:color="auto"/>
          </w:divBdr>
          <w:divsChild>
            <w:div w:id="409425565">
              <w:marLeft w:val="75"/>
              <w:marRight w:val="75"/>
              <w:marTop w:val="300"/>
              <w:marBottom w:val="75"/>
              <w:divBdr>
                <w:top w:val="none" w:sz="0" w:space="0" w:color="auto"/>
                <w:left w:val="none" w:sz="0" w:space="0" w:color="auto"/>
                <w:bottom w:val="none" w:sz="0" w:space="0" w:color="auto"/>
                <w:right w:val="none" w:sz="0" w:space="0" w:color="auto"/>
              </w:divBdr>
              <w:divsChild>
                <w:div w:id="1163282991">
                  <w:marLeft w:val="0"/>
                  <w:marRight w:val="0"/>
                  <w:marTop w:val="0"/>
                  <w:marBottom w:val="0"/>
                  <w:divBdr>
                    <w:top w:val="none" w:sz="0" w:space="0" w:color="auto"/>
                    <w:left w:val="none" w:sz="0" w:space="0" w:color="auto"/>
                    <w:bottom w:val="none" w:sz="0" w:space="0" w:color="auto"/>
                    <w:right w:val="none" w:sz="0" w:space="0" w:color="auto"/>
                  </w:divBdr>
                  <w:divsChild>
                    <w:div w:id="1615864272">
                      <w:marLeft w:val="0"/>
                      <w:marRight w:val="0"/>
                      <w:marTop w:val="0"/>
                      <w:marBottom w:val="0"/>
                      <w:divBdr>
                        <w:top w:val="none" w:sz="0" w:space="0" w:color="auto"/>
                        <w:left w:val="none" w:sz="0" w:space="0" w:color="auto"/>
                        <w:bottom w:val="none" w:sz="0" w:space="0" w:color="auto"/>
                        <w:right w:val="none" w:sz="0" w:space="0" w:color="auto"/>
                      </w:divBdr>
                      <w:divsChild>
                        <w:div w:id="304745436">
                          <w:marLeft w:val="75"/>
                          <w:marRight w:val="0"/>
                          <w:marTop w:val="0"/>
                          <w:marBottom w:val="0"/>
                          <w:divBdr>
                            <w:top w:val="none" w:sz="0" w:space="0" w:color="auto"/>
                            <w:left w:val="none" w:sz="0" w:space="0" w:color="auto"/>
                            <w:bottom w:val="none" w:sz="0" w:space="0" w:color="auto"/>
                            <w:right w:val="none" w:sz="0" w:space="0" w:color="auto"/>
                          </w:divBdr>
                        </w:div>
                        <w:div w:id="58594941">
                          <w:marLeft w:val="75"/>
                          <w:marRight w:val="0"/>
                          <w:marTop w:val="0"/>
                          <w:marBottom w:val="0"/>
                          <w:divBdr>
                            <w:top w:val="none" w:sz="0" w:space="0" w:color="auto"/>
                            <w:left w:val="none" w:sz="0" w:space="0" w:color="auto"/>
                            <w:bottom w:val="none" w:sz="0" w:space="0" w:color="auto"/>
                            <w:right w:val="none" w:sz="0" w:space="0" w:color="auto"/>
                          </w:divBdr>
                        </w:div>
                        <w:div w:id="1180584471">
                          <w:marLeft w:val="75"/>
                          <w:marRight w:val="0"/>
                          <w:marTop w:val="0"/>
                          <w:marBottom w:val="0"/>
                          <w:divBdr>
                            <w:top w:val="none" w:sz="0" w:space="0" w:color="auto"/>
                            <w:left w:val="none" w:sz="0" w:space="0" w:color="auto"/>
                            <w:bottom w:val="none" w:sz="0" w:space="0" w:color="auto"/>
                            <w:right w:val="none" w:sz="0" w:space="0" w:color="auto"/>
                          </w:divBdr>
                        </w:div>
                        <w:div w:id="167549707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621945">
          <w:marLeft w:val="0"/>
          <w:marRight w:val="0"/>
          <w:marTop w:val="0"/>
          <w:marBottom w:val="0"/>
          <w:divBdr>
            <w:top w:val="none" w:sz="0" w:space="0" w:color="auto"/>
            <w:left w:val="none" w:sz="0" w:space="0" w:color="auto"/>
            <w:bottom w:val="none" w:sz="0" w:space="0" w:color="auto"/>
            <w:right w:val="none" w:sz="0" w:space="0" w:color="auto"/>
          </w:divBdr>
          <w:divsChild>
            <w:div w:id="1724596815">
              <w:marLeft w:val="75"/>
              <w:marRight w:val="75"/>
              <w:marTop w:val="300"/>
              <w:marBottom w:val="75"/>
              <w:divBdr>
                <w:top w:val="none" w:sz="0" w:space="0" w:color="auto"/>
                <w:left w:val="none" w:sz="0" w:space="0" w:color="auto"/>
                <w:bottom w:val="none" w:sz="0" w:space="0" w:color="auto"/>
                <w:right w:val="none" w:sz="0" w:space="0" w:color="auto"/>
              </w:divBdr>
              <w:divsChild>
                <w:div w:id="1164203297">
                  <w:marLeft w:val="0"/>
                  <w:marRight w:val="0"/>
                  <w:marTop w:val="0"/>
                  <w:marBottom w:val="0"/>
                  <w:divBdr>
                    <w:top w:val="none" w:sz="0" w:space="0" w:color="auto"/>
                    <w:left w:val="none" w:sz="0" w:space="0" w:color="auto"/>
                    <w:bottom w:val="none" w:sz="0" w:space="0" w:color="auto"/>
                    <w:right w:val="none" w:sz="0" w:space="0" w:color="auto"/>
                  </w:divBdr>
                  <w:divsChild>
                    <w:div w:id="969478427">
                      <w:marLeft w:val="0"/>
                      <w:marRight w:val="0"/>
                      <w:marTop w:val="0"/>
                      <w:marBottom w:val="0"/>
                      <w:divBdr>
                        <w:top w:val="none" w:sz="0" w:space="0" w:color="auto"/>
                        <w:left w:val="none" w:sz="0" w:space="0" w:color="auto"/>
                        <w:bottom w:val="none" w:sz="0" w:space="0" w:color="auto"/>
                        <w:right w:val="none" w:sz="0" w:space="0" w:color="auto"/>
                      </w:divBdr>
                      <w:divsChild>
                        <w:div w:id="362173676">
                          <w:marLeft w:val="75"/>
                          <w:marRight w:val="0"/>
                          <w:marTop w:val="0"/>
                          <w:marBottom w:val="0"/>
                          <w:divBdr>
                            <w:top w:val="none" w:sz="0" w:space="0" w:color="auto"/>
                            <w:left w:val="none" w:sz="0" w:space="0" w:color="auto"/>
                            <w:bottom w:val="none" w:sz="0" w:space="0" w:color="auto"/>
                            <w:right w:val="none" w:sz="0" w:space="0" w:color="auto"/>
                          </w:divBdr>
                        </w:div>
                        <w:div w:id="156582561">
                          <w:marLeft w:val="75"/>
                          <w:marRight w:val="0"/>
                          <w:marTop w:val="0"/>
                          <w:marBottom w:val="0"/>
                          <w:divBdr>
                            <w:top w:val="none" w:sz="0" w:space="0" w:color="auto"/>
                            <w:left w:val="none" w:sz="0" w:space="0" w:color="auto"/>
                            <w:bottom w:val="none" w:sz="0" w:space="0" w:color="auto"/>
                            <w:right w:val="none" w:sz="0" w:space="0" w:color="auto"/>
                          </w:divBdr>
                        </w:div>
                        <w:div w:id="669673014">
                          <w:marLeft w:val="75"/>
                          <w:marRight w:val="0"/>
                          <w:marTop w:val="0"/>
                          <w:marBottom w:val="0"/>
                          <w:divBdr>
                            <w:top w:val="none" w:sz="0" w:space="0" w:color="auto"/>
                            <w:left w:val="none" w:sz="0" w:space="0" w:color="auto"/>
                            <w:bottom w:val="none" w:sz="0" w:space="0" w:color="auto"/>
                            <w:right w:val="none" w:sz="0" w:space="0" w:color="auto"/>
                          </w:divBdr>
                        </w:div>
                        <w:div w:id="14567515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325438">
          <w:marLeft w:val="0"/>
          <w:marRight w:val="0"/>
          <w:marTop w:val="0"/>
          <w:marBottom w:val="0"/>
          <w:divBdr>
            <w:top w:val="none" w:sz="0" w:space="0" w:color="auto"/>
            <w:left w:val="none" w:sz="0" w:space="0" w:color="auto"/>
            <w:bottom w:val="none" w:sz="0" w:space="0" w:color="auto"/>
            <w:right w:val="none" w:sz="0" w:space="0" w:color="auto"/>
          </w:divBdr>
          <w:divsChild>
            <w:div w:id="2093231403">
              <w:marLeft w:val="75"/>
              <w:marRight w:val="75"/>
              <w:marTop w:val="300"/>
              <w:marBottom w:val="75"/>
              <w:divBdr>
                <w:top w:val="none" w:sz="0" w:space="0" w:color="auto"/>
                <w:left w:val="none" w:sz="0" w:space="0" w:color="auto"/>
                <w:bottom w:val="none" w:sz="0" w:space="0" w:color="auto"/>
                <w:right w:val="none" w:sz="0" w:space="0" w:color="auto"/>
              </w:divBdr>
              <w:divsChild>
                <w:div w:id="146473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042082">
      <w:bodyDiv w:val="1"/>
      <w:marLeft w:val="0"/>
      <w:marRight w:val="0"/>
      <w:marTop w:val="0"/>
      <w:marBottom w:val="0"/>
      <w:divBdr>
        <w:top w:val="none" w:sz="0" w:space="0" w:color="auto"/>
        <w:left w:val="none" w:sz="0" w:space="0" w:color="auto"/>
        <w:bottom w:val="none" w:sz="0" w:space="0" w:color="auto"/>
        <w:right w:val="none" w:sz="0" w:space="0" w:color="auto"/>
      </w:divBdr>
      <w:divsChild>
        <w:div w:id="1156796442">
          <w:marLeft w:val="0"/>
          <w:marRight w:val="0"/>
          <w:marTop w:val="0"/>
          <w:marBottom w:val="0"/>
          <w:divBdr>
            <w:top w:val="none" w:sz="0" w:space="0" w:color="auto"/>
            <w:left w:val="none" w:sz="0" w:space="0" w:color="auto"/>
            <w:bottom w:val="none" w:sz="0" w:space="0" w:color="auto"/>
            <w:right w:val="none" w:sz="0" w:space="0" w:color="auto"/>
          </w:divBdr>
          <w:divsChild>
            <w:div w:id="1916352044">
              <w:marLeft w:val="75"/>
              <w:marRight w:val="75"/>
              <w:marTop w:val="300"/>
              <w:marBottom w:val="75"/>
              <w:divBdr>
                <w:top w:val="none" w:sz="0" w:space="0" w:color="auto"/>
                <w:left w:val="none" w:sz="0" w:space="0" w:color="auto"/>
                <w:bottom w:val="none" w:sz="0" w:space="0" w:color="auto"/>
                <w:right w:val="none" w:sz="0" w:space="0" w:color="auto"/>
              </w:divBdr>
              <w:divsChild>
                <w:div w:id="128864902">
                  <w:marLeft w:val="0"/>
                  <w:marRight w:val="0"/>
                  <w:marTop w:val="0"/>
                  <w:marBottom w:val="0"/>
                  <w:divBdr>
                    <w:top w:val="none" w:sz="0" w:space="0" w:color="auto"/>
                    <w:left w:val="none" w:sz="0" w:space="0" w:color="auto"/>
                    <w:bottom w:val="none" w:sz="0" w:space="0" w:color="auto"/>
                    <w:right w:val="none" w:sz="0" w:space="0" w:color="auto"/>
                  </w:divBdr>
                  <w:divsChild>
                    <w:div w:id="27533197">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70607611">
          <w:marLeft w:val="0"/>
          <w:marRight w:val="0"/>
          <w:marTop w:val="0"/>
          <w:marBottom w:val="0"/>
          <w:divBdr>
            <w:top w:val="none" w:sz="0" w:space="0" w:color="auto"/>
            <w:left w:val="none" w:sz="0" w:space="0" w:color="auto"/>
            <w:bottom w:val="none" w:sz="0" w:space="0" w:color="auto"/>
            <w:right w:val="none" w:sz="0" w:space="0" w:color="auto"/>
          </w:divBdr>
          <w:divsChild>
            <w:div w:id="987855821">
              <w:marLeft w:val="75"/>
              <w:marRight w:val="75"/>
              <w:marTop w:val="300"/>
              <w:marBottom w:val="75"/>
              <w:divBdr>
                <w:top w:val="none" w:sz="0" w:space="0" w:color="auto"/>
                <w:left w:val="none" w:sz="0" w:space="0" w:color="auto"/>
                <w:bottom w:val="none" w:sz="0" w:space="0" w:color="auto"/>
                <w:right w:val="none" w:sz="0" w:space="0" w:color="auto"/>
              </w:divBdr>
              <w:divsChild>
                <w:div w:id="15947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2183">
          <w:marLeft w:val="0"/>
          <w:marRight w:val="0"/>
          <w:marTop w:val="0"/>
          <w:marBottom w:val="0"/>
          <w:divBdr>
            <w:top w:val="none" w:sz="0" w:space="0" w:color="auto"/>
            <w:left w:val="none" w:sz="0" w:space="0" w:color="auto"/>
            <w:bottom w:val="none" w:sz="0" w:space="0" w:color="auto"/>
            <w:right w:val="none" w:sz="0" w:space="0" w:color="auto"/>
          </w:divBdr>
          <w:divsChild>
            <w:div w:id="1019240744">
              <w:marLeft w:val="75"/>
              <w:marRight w:val="75"/>
              <w:marTop w:val="300"/>
              <w:marBottom w:val="75"/>
              <w:divBdr>
                <w:top w:val="none" w:sz="0" w:space="0" w:color="auto"/>
                <w:left w:val="none" w:sz="0" w:space="0" w:color="auto"/>
                <w:bottom w:val="none" w:sz="0" w:space="0" w:color="auto"/>
                <w:right w:val="none" w:sz="0" w:space="0" w:color="auto"/>
              </w:divBdr>
              <w:divsChild>
                <w:div w:id="1317489687">
                  <w:marLeft w:val="0"/>
                  <w:marRight w:val="0"/>
                  <w:marTop w:val="0"/>
                  <w:marBottom w:val="0"/>
                  <w:divBdr>
                    <w:top w:val="none" w:sz="0" w:space="0" w:color="auto"/>
                    <w:left w:val="none" w:sz="0" w:space="0" w:color="auto"/>
                    <w:bottom w:val="none" w:sz="0" w:space="0" w:color="auto"/>
                    <w:right w:val="none" w:sz="0" w:space="0" w:color="auto"/>
                  </w:divBdr>
                  <w:divsChild>
                    <w:div w:id="340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122515">
          <w:marLeft w:val="0"/>
          <w:marRight w:val="0"/>
          <w:marTop w:val="0"/>
          <w:marBottom w:val="0"/>
          <w:divBdr>
            <w:top w:val="none" w:sz="0" w:space="0" w:color="auto"/>
            <w:left w:val="none" w:sz="0" w:space="0" w:color="auto"/>
            <w:bottom w:val="none" w:sz="0" w:space="0" w:color="auto"/>
            <w:right w:val="none" w:sz="0" w:space="0" w:color="auto"/>
          </w:divBdr>
          <w:divsChild>
            <w:div w:id="405300079">
              <w:marLeft w:val="75"/>
              <w:marRight w:val="75"/>
              <w:marTop w:val="300"/>
              <w:marBottom w:val="75"/>
              <w:divBdr>
                <w:top w:val="none" w:sz="0" w:space="0" w:color="auto"/>
                <w:left w:val="none" w:sz="0" w:space="0" w:color="auto"/>
                <w:bottom w:val="none" w:sz="0" w:space="0" w:color="auto"/>
                <w:right w:val="none" w:sz="0" w:space="0" w:color="auto"/>
              </w:divBdr>
              <w:divsChild>
                <w:div w:id="2024745814">
                  <w:marLeft w:val="0"/>
                  <w:marRight w:val="0"/>
                  <w:marTop w:val="0"/>
                  <w:marBottom w:val="0"/>
                  <w:divBdr>
                    <w:top w:val="none" w:sz="0" w:space="0" w:color="auto"/>
                    <w:left w:val="none" w:sz="0" w:space="0" w:color="auto"/>
                    <w:bottom w:val="none" w:sz="0" w:space="0" w:color="auto"/>
                    <w:right w:val="none" w:sz="0" w:space="0" w:color="auto"/>
                  </w:divBdr>
                  <w:divsChild>
                    <w:div w:id="1999380088">
                      <w:marLeft w:val="0"/>
                      <w:marRight w:val="0"/>
                      <w:marTop w:val="210"/>
                      <w:marBottom w:val="105"/>
                      <w:divBdr>
                        <w:top w:val="none" w:sz="0" w:space="0" w:color="auto"/>
                        <w:left w:val="none" w:sz="0" w:space="0" w:color="auto"/>
                        <w:bottom w:val="none" w:sz="0" w:space="0" w:color="auto"/>
                        <w:right w:val="none" w:sz="0" w:space="0" w:color="auto"/>
                      </w:divBdr>
                    </w:div>
                    <w:div w:id="1542940302">
                      <w:marLeft w:val="0"/>
                      <w:marRight w:val="0"/>
                      <w:marTop w:val="0"/>
                      <w:marBottom w:val="0"/>
                      <w:divBdr>
                        <w:top w:val="none" w:sz="0" w:space="0" w:color="auto"/>
                        <w:left w:val="none" w:sz="0" w:space="0" w:color="auto"/>
                        <w:bottom w:val="none" w:sz="0" w:space="0" w:color="auto"/>
                        <w:right w:val="none" w:sz="0" w:space="0" w:color="auto"/>
                      </w:divBdr>
                      <w:divsChild>
                        <w:div w:id="9323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358591">
          <w:marLeft w:val="0"/>
          <w:marRight w:val="0"/>
          <w:marTop w:val="0"/>
          <w:marBottom w:val="0"/>
          <w:divBdr>
            <w:top w:val="none" w:sz="0" w:space="0" w:color="auto"/>
            <w:left w:val="none" w:sz="0" w:space="0" w:color="auto"/>
            <w:bottom w:val="none" w:sz="0" w:space="0" w:color="auto"/>
            <w:right w:val="none" w:sz="0" w:space="0" w:color="auto"/>
          </w:divBdr>
          <w:divsChild>
            <w:div w:id="874266887">
              <w:marLeft w:val="75"/>
              <w:marRight w:val="75"/>
              <w:marTop w:val="300"/>
              <w:marBottom w:val="75"/>
              <w:divBdr>
                <w:top w:val="none" w:sz="0" w:space="0" w:color="auto"/>
                <w:left w:val="none" w:sz="0" w:space="0" w:color="auto"/>
                <w:bottom w:val="none" w:sz="0" w:space="0" w:color="auto"/>
                <w:right w:val="none" w:sz="0" w:space="0" w:color="auto"/>
              </w:divBdr>
              <w:divsChild>
                <w:div w:id="109446366">
                  <w:marLeft w:val="0"/>
                  <w:marRight w:val="0"/>
                  <w:marTop w:val="0"/>
                  <w:marBottom w:val="0"/>
                  <w:divBdr>
                    <w:top w:val="none" w:sz="0" w:space="0" w:color="auto"/>
                    <w:left w:val="none" w:sz="0" w:space="0" w:color="auto"/>
                    <w:bottom w:val="none" w:sz="0" w:space="0" w:color="auto"/>
                    <w:right w:val="none" w:sz="0" w:space="0" w:color="auto"/>
                  </w:divBdr>
                  <w:divsChild>
                    <w:div w:id="5780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177972">
          <w:marLeft w:val="0"/>
          <w:marRight w:val="0"/>
          <w:marTop w:val="0"/>
          <w:marBottom w:val="0"/>
          <w:divBdr>
            <w:top w:val="none" w:sz="0" w:space="0" w:color="auto"/>
            <w:left w:val="none" w:sz="0" w:space="0" w:color="auto"/>
            <w:bottom w:val="none" w:sz="0" w:space="0" w:color="auto"/>
            <w:right w:val="none" w:sz="0" w:space="0" w:color="auto"/>
          </w:divBdr>
          <w:divsChild>
            <w:div w:id="1878420974">
              <w:marLeft w:val="75"/>
              <w:marRight w:val="75"/>
              <w:marTop w:val="300"/>
              <w:marBottom w:val="75"/>
              <w:divBdr>
                <w:top w:val="none" w:sz="0" w:space="0" w:color="auto"/>
                <w:left w:val="none" w:sz="0" w:space="0" w:color="auto"/>
                <w:bottom w:val="none" w:sz="0" w:space="0" w:color="auto"/>
                <w:right w:val="none" w:sz="0" w:space="0" w:color="auto"/>
              </w:divBdr>
              <w:divsChild>
                <w:div w:id="1243218944">
                  <w:marLeft w:val="0"/>
                  <w:marRight w:val="0"/>
                  <w:marTop w:val="0"/>
                  <w:marBottom w:val="0"/>
                  <w:divBdr>
                    <w:top w:val="none" w:sz="0" w:space="0" w:color="auto"/>
                    <w:left w:val="none" w:sz="0" w:space="0" w:color="auto"/>
                    <w:bottom w:val="none" w:sz="0" w:space="0" w:color="auto"/>
                    <w:right w:val="none" w:sz="0" w:space="0" w:color="auto"/>
                  </w:divBdr>
                  <w:divsChild>
                    <w:div w:id="1184712737">
                      <w:marLeft w:val="0"/>
                      <w:marRight w:val="0"/>
                      <w:marTop w:val="210"/>
                      <w:marBottom w:val="105"/>
                      <w:divBdr>
                        <w:top w:val="none" w:sz="0" w:space="0" w:color="auto"/>
                        <w:left w:val="none" w:sz="0" w:space="0" w:color="auto"/>
                        <w:bottom w:val="none" w:sz="0" w:space="0" w:color="auto"/>
                        <w:right w:val="none" w:sz="0" w:space="0" w:color="auto"/>
                      </w:divBdr>
                    </w:div>
                    <w:div w:id="610744216">
                      <w:marLeft w:val="0"/>
                      <w:marRight w:val="0"/>
                      <w:marTop w:val="0"/>
                      <w:marBottom w:val="0"/>
                      <w:divBdr>
                        <w:top w:val="none" w:sz="0" w:space="0" w:color="auto"/>
                        <w:left w:val="none" w:sz="0" w:space="0" w:color="auto"/>
                        <w:bottom w:val="none" w:sz="0" w:space="0" w:color="auto"/>
                        <w:right w:val="none" w:sz="0" w:space="0" w:color="auto"/>
                      </w:divBdr>
                      <w:divsChild>
                        <w:div w:id="110418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73733">
          <w:marLeft w:val="0"/>
          <w:marRight w:val="0"/>
          <w:marTop w:val="0"/>
          <w:marBottom w:val="0"/>
          <w:divBdr>
            <w:top w:val="none" w:sz="0" w:space="0" w:color="auto"/>
            <w:left w:val="none" w:sz="0" w:space="0" w:color="auto"/>
            <w:bottom w:val="none" w:sz="0" w:space="0" w:color="auto"/>
            <w:right w:val="none" w:sz="0" w:space="0" w:color="auto"/>
          </w:divBdr>
          <w:divsChild>
            <w:div w:id="230314558">
              <w:marLeft w:val="75"/>
              <w:marRight w:val="75"/>
              <w:marTop w:val="300"/>
              <w:marBottom w:val="75"/>
              <w:divBdr>
                <w:top w:val="none" w:sz="0" w:space="0" w:color="auto"/>
                <w:left w:val="none" w:sz="0" w:space="0" w:color="auto"/>
                <w:bottom w:val="none" w:sz="0" w:space="0" w:color="auto"/>
                <w:right w:val="none" w:sz="0" w:space="0" w:color="auto"/>
              </w:divBdr>
              <w:divsChild>
                <w:div w:id="49325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reen-business.ec.europa.eu/green-public-procurement/life-cycle-costing_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green-business.ec.europa.eu/green-public-procurement/gpp-criteria-and-requirements_en" TargetMode="Externa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ca.europa.eu/en/publications/sr-2023-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140ABC5DDCAEC469D3B77CEC3FA9612" ma:contentTypeVersion="18" ma:contentTypeDescription="Create a new document." ma:contentTypeScope="" ma:versionID="c0a1b425f87a121873ff0370ec51cba5">
  <xsd:schema xmlns:xsd="http://www.w3.org/2001/XMLSchema" xmlns:xs="http://www.w3.org/2001/XMLSchema" xmlns:p="http://schemas.microsoft.com/office/2006/metadata/properties" xmlns:ns2="abd4d7d9-8995-423f-896a-7071cea071c9" xmlns:ns3="b5e2b349-a18f-4497-973a-a1464950ca64" targetNamespace="http://schemas.microsoft.com/office/2006/metadata/properties" ma:root="true" ma:fieldsID="79dfd6114159f2a4893972745af76f7e" ns2:_="" ns3:_="">
    <xsd:import namespace="abd4d7d9-8995-423f-896a-7071cea071c9"/>
    <xsd:import namespace="b5e2b349-a18f-4497-973a-a1464950ca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4d7d9-8995-423f-896a-7071cea07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0ecdda-45e1-4ce4-9374-17a93355d09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2b349-a18f-4497-973a-a1464950ca6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6987d48-338f-4674-9936-b4dde270d7a6}" ma:internalName="TaxCatchAll" ma:showField="CatchAllData" ma:web="b5e2b349-a18f-4497-973a-a1464950ca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d4d7d9-8995-423f-896a-7071cea071c9">
      <Terms xmlns="http://schemas.microsoft.com/office/infopath/2007/PartnerControls"/>
    </lcf76f155ced4ddcb4097134ff3c332f>
    <TaxCatchAll xmlns="b5e2b349-a18f-4497-973a-a1464950ca64" xsi:nil="true"/>
  </documentManagement>
</p:properties>
</file>

<file path=customXml/itemProps1.xml><?xml version="1.0" encoding="utf-8"?>
<ds:datastoreItem xmlns:ds="http://schemas.openxmlformats.org/officeDocument/2006/customXml" ds:itemID="{9F80C9C0-5397-4D4A-BF0E-AED7F16B5C43}">
  <ds:schemaRefs>
    <ds:schemaRef ds:uri="http://schemas.microsoft.com/sharepoint/v3/contenttype/forms"/>
  </ds:schemaRefs>
</ds:datastoreItem>
</file>

<file path=customXml/itemProps2.xml><?xml version="1.0" encoding="utf-8"?>
<ds:datastoreItem xmlns:ds="http://schemas.openxmlformats.org/officeDocument/2006/customXml" ds:itemID="{342B12CB-03EB-49E2-A304-DC71B1BDB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4d7d9-8995-423f-896a-7071cea071c9"/>
    <ds:schemaRef ds:uri="b5e2b349-a18f-4497-973a-a1464950c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F12156-D975-4A78-A298-4E68D4343AE3}">
  <ds:schemaRefs>
    <ds:schemaRef ds:uri="http://schemas.microsoft.com/office/2006/metadata/properties"/>
    <ds:schemaRef ds:uri="http://schemas.microsoft.com/office/infopath/2007/PartnerControls"/>
    <ds:schemaRef ds:uri="abd4d7d9-8995-423f-896a-7071cea071c9"/>
    <ds:schemaRef ds:uri="b5e2b349-a18f-4497-973a-a1464950ca64"/>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16</Pages>
  <Words>2772</Words>
  <Characters>15802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Aizea Astor Hoschen</dc:creator>
  <cp:keywords/>
  <dc:description/>
  <cp:lastModifiedBy>Aizea Astor Hoschen</cp:lastModifiedBy>
  <cp:revision>94</cp:revision>
  <dcterms:created xsi:type="dcterms:W3CDTF">2025-01-09T14:32:00Z</dcterms:created>
  <dcterms:modified xsi:type="dcterms:W3CDTF">2025-01-15T15:53:00Z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0x0101009140ABC5DDCAEC469D3B77CEC3FA9612</vt:lpwstr>
  </property>
  <property fmtid="{D5CDD505-2E9C-101B-9397-08002B2CF9AE}" pid="3" name="MediaServiceImageTags">
    <vt:lpwstr/>
  </property>
</Properties>
</file>