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0AC5C2B" w14:textId="79B47B88" w:rsidR="00F07766" w:rsidRPr="00CE7836" w:rsidRDefault="0016051C" w:rsidP="003D3983">
      <w:pPr>
        <w:spacing w:line="276" w:lineRule="auto"/>
        <w:jc w:val="both"/>
        <w:rPr>
          <w:rFonts w:asciiTheme="minorHAnsi" w:hAnsiTheme="minorHAnsi"/>
          <w:b/>
          <w:bCs/>
          <w:sz w:val="28"/>
          <w:szCs w:val="24"/>
        </w:rPr>
      </w:pPr>
      <w:r>
        <w:rPr>
          <w:rFonts w:asciiTheme="minorHAnsi" w:hAnsiTheme="minorHAnsi"/>
          <w:b/>
          <w:bCs/>
          <w:sz w:val="28"/>
          <w:szCs w:val="24"/>
        </w:rPr>
        <w:t>INDIVIDUAZIONE DELLE</w:t>
      </w:r>
      <w:r w:rsidR="008166D1">
        <w:rPr>
          <w:rFonts w:asciiTheme="minorHAnsi" w:hAnsiTheme="minorHAnsi"/>
          <w:b/>
          <w:bCs/>
          <w:sz w:val="28"/>
          <w:szCs w:val="24"/>
        </w:rPr>
        <w:t xml:space="preserve"> TIPOLOGIE </w:t>
      </w:r>
      <w:r w:rsidR="008166D1" w:rsidRPr="008166D1">
        <w:rPr>
          <w:rFonts w:asciiTheme="minorHAnsi" w:hAnsiTheme="minorHAnsi"/>
          <w:b/>
          <w:bCs/>
          <w:sz w:val="28"/>
          <w:szCs w:val="24"/>
        </w:rPr>
        <w:t xml:space="preserve">E </w:t>
      </w:r>
      <w:r>
        <w:rPr>
          <w:rFonts w:asciiTheme="minorHAnsi" w:hAnsiTheme="minorHAnsi"/>
          <w:b/>
          <w:bCs/>
          <w:sz w:val="28"/>
          <w:szCs w:val="24"/>
        </w:rPr>
        <w:t>DEL</w:t>
      </w:r>
      <w:r w:rsidRPr="008166D1">
        <w:rPr>
          <w:rFonts w:asciiTheme="minorHAnsi" w:hAnsiTheme="minorHAnsi"/>
          <w:b/>
          <w:bCs/>
          <w:sz w:val="28"/>
          <w:szCs w:val="24"/>
        </w:rPr>
        <w:t xml:space="preserve"> </w:t>
      </w:r>
      <w:r w:rsidR="008166D1" w:rsidRPr="008166D1">
        <w:rPr>
          <w:rFonts w:asciiTheme="minorHAnsi" w:hAnsiTheme="minorHAnsi"/>
          <w:b/>
          <w:bCs/>
          <w:sz w:val="28"/>
          <w:szCs w:val="24"/>
        </w:rPr>
        <w:t xml:space="preserve">GRADO DI ESSICCAZIONE </w:t>
      </w:r>
      <w:r w:rsidR="008166D1">
        <w:rPr>
          <w:rFonts w:asciiTheme="minorHAnsi" w:hAnsiTheme="minorHAnsi"/>
          <w:b/>
          <w:bCs/>
          <w:sz w:val="28"/>
          <w:szCs w:val="24"/>
        </w:rPr>
        <w:t>DE</w:t>
      </w:r>
      <w:r w:rsidR="00D15CA9">
        <w:rPr>
          <w:rFonts w:asciiTheme="minorHAnsi" w:hAnsiTheme="minorHAnsi"/>
          <w:b/>
          <w:bCs/>
          <w:sz w:val="28"/>
          <w:szCs w:val="24"/>
        </w:rPr>
        <w:t xml:space="preserve">I FANGHI </w:t>
      </w:r>
      <w:r w:rsidR="008166D1">
        <w:rPr>
          <w:rFonts w:asciiTheme="minorHAnsi" w:hAnsiTheme="minorHAnsi"/>
          <w:b/>
          <w:bCs/>
          <w:sz w:val="28"/>
          <w:szCs w:val="24"/>
        </w:rPr>
        <w:t>CHE POSSONO USUFRUIRE DE</w:t>
      </w:r>
      <w:r w:rsidR="005F2812" w:rsidRPr="005F2812">
        <w:rPr>
          <w:rFonts w:asciiTheme="minorHAnsi" w:hAnsiTheme="minorHAnsi"/>
          <w:b/>
          <w:bCs/>
          <w:sz w:val="28"/>
          <w:szCs w:val="24"/>
        </w:rPr>
        <w:t>L</w:t>
      </w:r>
      <w:r w:rsidR="00D15CA9">
        <w:rPr>
          <w:rFonts w:asciiTheme="minorHAnsi" w:hAnsiTheme="minorHAnsi"/>
          <w:b/>
          <w:bCs/>
          <w:sz w:val="28"/>
          <w:szCs w:val="24"/>
        </w:rPr>
        <w:t xml:space="preserve"> PAGAMENTO IN MISURA RIDOTTA DEL TRIBUTO </w:t>
      </w:r>
      <w:r w:rsidR="00D15CA9" w:rsidRPr="00D15CA9">
        <w:rPr>
          <w:rFonts w:asciiTheme="minorHAnsi" w:hAnsiTheme="minorHAnsi"/>
          <w:b/>
          <w:bCs/>
          <w:sz w:val="28"/>
          <w:szCs w:val="24"/>
        </w:rPr>
        <w:t xml:space="preserve">SPECIALE PER IL DEPOSITO IN DISCARICA DEI RIFIUTI </w:t>
      </w:r>
      <w:r w:rsidR="00542AD1">
        <w:rPr>
          <w:rFonts w:asciiTheme="minorHAnsi" w:hAnsiTheme="minorHAnsi"/>
          <w:b/>
          <w:bCs/>
          <w:sz w:val="28"/>
          <w:szCs w:val="24"/>
        </w:rPr>
        <w:t>(</w:t>
      </w:r>
      <w:r w:rsidR="005F2812" w:rsidRPr="00CE7836">
        <w:rPr>
          <w:rFonts w:asciiTheme="minorHAnsi" w:hAnsiTheme="minorHAnsi"/>
          <w:b/>
          <w:bCs/>
          <w:sz w:val="28"/>
          <w:szCs w:val="24"/>
        </w:rPr>
        <w:t>ART. 53</w:t>
      </w:r>
      <w:r w:rsidR="00542AD1">
        <w:rPr>
          <w:rFonts w:asciiTheme="minorHAnsi" w:hAnsiTheme="minorHAnsi"/>
          <w:b/>
          <w:bCs/>
          <w:sz w:val="28"/>
          <w:szCs w:val="24"/>
        </w:rPr>
        <w:t>,</w:t>
      </w:r>
      <w:r w:rsidR="005F2812" w:rsidRPr="00CE7836">
        <w:rPr>
          <w:rFonts w:asciiTheme="minorHAnsi" w:hAnsiTheme="minorHAnsi"/>
          <w:b/>
          <w:bCs/>
          <w:sz w:val="28"/>
          <w:szCs w:val="24"/>
        </w:rPr>
        <w:t xml:space="preserve"> </w:t>
      </w:r>
      <w:r w:rsidR="005F2812" w:rsidRPr="00542AD1">
        <w:rPr>
          <w:rFonts w:asciiTheme="minorHAnsi" w:hAnsiTheme="minorHAnsi"/>
          <w:b/>
          <w:bCs/>
          <w:sz w:val="28"/>
          <w:szCs w:val="24"/>
        </w:rPr>
        <w:t xml:space="preserve">COMMA </w:t>
      </w:r>
      <w:r w:rsidR="008166D1">
        <w:rPr>
          <w:rFonts w:asciiTheme="minorHAnsi" w:hAnsiTheme="minorHAnsi"/>
          <w:b/>
          <w:bCs/>
          <w:sz w:val="28"/>
          <w:szCs w:val="24"/>
        </w:rPr>
        <w:t>9</w:t>
      </w:r>
      <w:r w:rsidR="00542AD1">
        <w:rPr>
          <w:rFonts w:asciiTheme="minorHAnsi" w:hAnsiTheme="minorHAnsi"/>
          <w:b/>
          <w:bCs/>
          <w:sz w:val="28"/>
          <w:szCs w:val="24"/>
        </w:rPr>
        <w:t>,</w:t>
      </w:r>
      <w:r w:rsidR="005F2812" w:rsidRPr="005F2812">
        <w:rPr>
          <w:rFonts w:asciiTheme="minorHAnsi" w:hAnsiTheme="minorHAnsi"/>
          <w:b/>
          <w:bCs/>
          <w:sz w:val="28"/>
          <w:szCs w:val="24"/>
        </w:rPr>
        <w:t xml:space="preserve"> </w:t>
      </w:r>
      <w:r w:rsidR="005F2812" w:rsidRPr="00CE7836">
        <w:rPr>
          <w:rFonts w:asciiTheme="minorHAnsi" w:hAnsiTheme="minorHAnsi"/>
          <w:b/>
          <w:bCs/>
          <w:sz w:val="28"/>
          <w:szCs w:val="24"/>
        </w:rPr>
        <w:t>DELLA L.R. N. 10 DEL 14 LUGLIO 2003</w:t>
      </w:r>
      <w:r w:rsidR="00542AD1">
        <w:rPr>
          <w:rFonts w:asciiTheme="minorHAnsi" w:hAnsiTheme="minorHAnsi"/>
          <w:b/>
          <w:bCs/>
          <w:sz w:val="28"/>
          <w:szCs w:val="24"/>
        </w:rPr>
        <w:t>)</w:t>
      </w:r>
      <w:r w:rsidR="005F2812" w:rsidRPr="00CE7836">
        <w:rPr>
          <w:rFonts w:asciiTheme="minorHAnsi" w:hAnsiTheme="minorHAnsi"/>
          <w:b/>
          <w:bCs/>
          <w:sz w:val="28"/>
          <w:szCs w:val="24"/>
        </w:rPr>
        <w:t>.</w:t>
      </w:r>
    </w:p>
    <w:p w14:paraId="7F58CBD6" w14:textId="77777777" w:rsidR="00757790" w:rsidRPr="00CE7836" w:rsidRDefault="00757790" w:rsidP="003D3983">
      <w:pPr>
        <w:spacing w:line="276" w:lineRule="auto"/>
        <w:jc w:val="both"/>
        <w:rPr>
          <w:rFonts w:asciiTheme="minorHAnsi" w:hAnsiTheme="minorHAnsi"/>
          <w:sz w:val="24"/>
          <w:szCs w:val="24"/>
        </w:rPr>
      </w:pPr>
    </w:p>
    <w:p w14:paraId="0C90D85E" w14:textId="4FDC5EC8" w:rsidR="00101B26" w:rsidRPr="009154F9" w:rsidRDefault="00101B26" w:rsidP="00101B26">
      <w:pPr>
        <w:spacing w:line="276" w:lineRule="auto"/>
        <w:jc w:val="both"/>
        <w:rPr>
          <w:rFonts w:asciiTheme="minorHAnsi" w:hAnsiTheme="minorHAnsi"/>
          <w:sz w:val="24"/>
          <w:szCs w:val="24"/>
        </w:rPr>
      </w:pPr>
      <w:r w:rsidRPr="009154F9">
        <w:rPr>
          <w:rFonts w:asciiTheme="minorHAnsi" w:hAnsiTheme="minorHAnsi"/>
          <w:b/>
          <w:sz w:val="24"/>
          <w:szCs w:val="24"/>
        </w:rPr>
        <w:t>VIST</w:t>
      </w:r>
      <w:r w:rsidR="009154F9" w:rsidRPr="009154F9">
        <w:rPr>
          <w:rFonts w:asciiTheme="minorHAnsi" w:hAnsiTheme="minorHAnsi"/>
          <w:b/>
          <w:sz w:val="24"/>
          <w:szCs w:val="24"/>
        </w:rPr>
        <w:t>I</w:t>
      </w:r>
      <w:r w:rsidRPr="009154F9">
        <w:rPr>
          <w:rFonts w:asciiTheme="minorHAnsi" w:hAnsiTheme="minorHAnsi"/>
          <w:sz w:val="24"/>
          <w:szCs w:val="24"/>
        </w:rPr>
        <w:t xml:space="preserve"> </w:t>
      </w:r>
    </w:p>
    <w:p w14:paraId="728B232D" w14:textId="77777777" w:rsidR="00195D17" w:rsidRDefault="00101B26" w:rsidP="00AA189D">
      <w:pPr>
        <w:pStyle w:val="Paragrafoelenco"/>
        <w:numPr>
          <w:ilvl w:val="0"/>
          <w:numId w:val="23"/>
        </w:numPr>
        <w:spacing w:line="276" w:lineRule="auto"/>
        <w:ind w:left="709" w:hanging="426"/>
        <w:jc w:val="both"/>
        <w:rPr>
          <w:rFonts w:asciiTheme="minorHAnsi" w:hAnsiTheme="minorHAnsi"/>
          <w:sz w:val="24"/>
          <w:szCs w:val="24"/>
        </w:rPr>
      </w:pPr>
      <w:r w:rsidRPr="009154F9">
        <w:rPr>
          <w:rFonts w:asciiTheme="minorHAnsi" w:hAnsiTheme="minorHAnsi"/>
          <w:sz w:val="24"/>
          <w:szCs w:val="24"/>
        </w:rPr>
        <w:t xml:space="preserve">la </w:t>
      </w:r>
      <w:r w:rsidR="00263FBE">
        <w:rPr>
          <w:rFonts w:asciiTheme="minorHAnsi" w:hAnsiTheme="minorHAnsi"/>
          <w:sz w:val="24"/>
          <w:szCs w:val="24"/>
        </w:rPr>
        <w:t>legge</w:t>
      </w:r>
      <w:r w:rsidRPr="009154F9">
        <w:rPr>
          <w:rFonts w:asciiTheme="minorHAnsi" w:hAnsiTheme="minorHAnsi"/>
          <w:sz w:val="24"/>
          <w:szCs w:val="24"/>
        </w:rPr>
        <w:t xml:space="preserve"> n. 549 del 28 dicembre 1995, ed in particolare l’art. 3, commi da 24 a 40, che al fine di favorire la minor produzione di rifiuti ed il recupero degli stessi, ha istituito </w:t>
      </w:r>
      <w:bookmarkStart w:id="0" w:name="_Hlk193100802"/>
      <w:r w:rsidRPr="009154F9">
        <w:rPr>
          <w:rFonts w:asciiTheme="minorHAnsi" w:hAnsiTheme="minorHAnsi"/>
          <w:sz w:val="24"/>
          <w:szCs w:val="24"/>
        </w:rPr>
        <w:t>il tributo speciale per il deposito in discarica dei rifiuti</w:t>
      </w:r>
      <w:bookmarkEnd w:id="0"/>
      <w:r w:rsidRPr="009154F9">
        <w:rPr>
          <w:rFonts w:asciiTheme="minorHAnsi" w:hAnsiTheme="minorHAnsi"/>
          <w:sz w:val="24"/>
          <w:szCs w:val="24"/>
        </w:rPr>
        <w:t>, prevedendo anche la possibilità del pagamento in misura ridotta, per gli scarti e sovvalli di impianti di selezione automatica, riciclaggio e compostaggio nonché per i fanghi anche palabili;</w:t>
      </w:r>
    </w:p>
    <w:p w14:paraId="68512966" w14:textId="21B153DD" w:rsidR="00195D17" w:rsidRPr="009154F9" w:rsidRDefault="58824E85" w:rsidP="009A281E">
      <w:pPr>
        <w:pStyle w:val="Paragrafoelenco"/>
        <w:numPr>
          <w:ilvl w:val="0"/>
          <w:numId w:val="23"/>
        </w:numPr>
        <w:spacing w:line="276" w:lineRule="auto"/>
        <w:ind w:left="709" w:hanging="426"/>
        <w:jc w:val="both"/>
        <w:rPr>
          <w:rFonts w:asciiTheme="minorHAnsi" w:hAnsiTheme="minorHAnsi"/>
          <w:sz w:val="24"/>
          <w:szCs w:val="24"/>
        </w:rPr>
      </w:pPr>
      <w:r w:rsidRPr="03BF2A3F">
        <w:rPr>
          <w:rFonts w:asciiTheme="minorHAnsi" w:hAnsiTheme="minorHAnsi"/>
          <w:sz w:val="24"/>
          <w:szCs w:val="24"/>
        </w:rPr>
        <w:t>il d.lgs. n. 36 del 13 gennaio 2003 “Attuazione della direttiva 1999/31/CE relativa alle discariche di rifiuti”;</w:t>
      </w:r>
    </w:p>
    <w:p w14:paraId="0A1174E5" w14:textId="09C9019E" w:rsidR="00195D17" w:rsidRPr="009154F9" w:rsidRDefault="00195D17" w:rsidP="009A281E">
      <w:pPr>
        <w:pStyle w:val="Paragrafoelenco"/>
        <w:numPr>
          <w:ilvl w:val="0"/>
          <w:numId w:val="23"/>
        </w:numPr>
        <w:spacing w:line="276" w:lineRule="auto"/>
        <w:ind w:left="709" w:hanging="426"/>
        <w:jc w:val="both"/>
        <w:rPr>
          <w:rFonts w:asciiTheme="minorHAnsi" w:hAnsiTheme="minorHAnsi"/>
          <w:sz w:val="24"/>
          <w:szCs w:val="24"/>
        </w:rPr>
      </w:pPr>
      <w:r w:rsidRPr="009154F9">
        <w:rPr>
          <w:rFonts w:asciiTheme="minorHAnsi" w:hAnsiTheme="minorHAnsi"/>
          <w:sz w:val="24"/>
          <w:szCs w:val="24"/>
        </w:rPr>
        <w:t>il d.lgs. 3 aprile 2006, n. 152 “Norme in materia ambientale”;</w:t>
      </w:r>
    </w:p>
    <w:p w14:paraId="6AC4382E" w14:textId="77777777" w:rsidR="00101B26" w:rsidRPr="009154F9" w:rsidRDefault="00101B26" w:rsidP="00101B26">
      <w:pPr>
        <w:spacing w:line="276" w:lineRule="auto"/>
        <w:jc w:val="both"/>
        <w:rPr>
          <w:rFonts w:asciiTheme="minorHAnsi" w:hAnsiTheme="minorHAnsi"/>
          <w:sz w:val="24"/>
          <w:szCs w:val="24"/>
        </w:rPr>
      </w:pPr>
    </w:p>
    <w:p w14:paraId="04AC2C35" w14:textId="77777777" w:rsidR="00101B26" w:rsidRPr="00E404E0" w:rsidRDefault="00101B26" w:rsidP="00101B26">
      <w:pPr>
        <w:spacing w:line="276" w:lineRule="auto"/>
        <w:jc w:val="both"/>
        <w:rPr>
          <w:rFonts w:asciiTheme="minorHAnsi" w:hAnsiTheme="minorHAnsi"/>
          <w:sz w:val="24"/>
          <w:szCs w:val="24"/>
        </w:rPr>
      </w:pPr>
      <w:r w:rsidRPr="00E404E0">
        <w:rPr>
          <w:rFonts w:asciiTheme="minorHAnsi" w:hAnsiTheme="minorHAnsi"/>
          <w:b/>
          <w:sz w:val="24"/>
          <w:szCs w:val="24"/>
        </w:rPr>
        <w:t>VISTA</w:t>
      </w:r>
      <w:r w:rsidRPr="00E404E0">
        <w:rPr>
          <w:rFonts w:asciiTheme="minorHAnsi" w:hAnsiTheme="minorHAnsi"/>
          <w:sz w:val="24"/>
          <w:szCs w:val="24"/>
        </w:rPr>
        <w:t xml:space="preserve"> la seguente normativa regionale:</w:t>
      </w:r>
    </w:p>
    <w:p w14:paraId="5C28AB85" w14:textId="75897BD8" w:rsidR="00101B26" w:rsidRPr="00E404E0" w:rsidRDefault="00101B26" w:rsidP="009A281E">
      <w:pPr>
        <w:pStyle w:val="Paragrafoelenco"/>
        <w:numPr>
          <w:ilvl w:val="0"/>
          <w:numId w:val="24"/>
        </w:numPr>
        <w:spacing w:line="276" w:lineRule="auto"/>
        <w:ind w:left="709" w:hanging="426"/>
        <w:jc w:val="both"/>
        <w:rPr>
          <w:rFonts w:asciiTheme="minorHAnsi" w:hAnsiTheme="minorHAnsi"/>
          <w:sz w:val="24"/>
          <w:szCs w:val="24"/>
        </w:rPr>
      </w:pPr>
      <w:r w:rsidRPr="00E404E0">
        <w:rPr>
          <w:rFonts w:asciiTheme="minorHAnsi" w:hAnsiTheme="minorHAnsi"/>
          <w:sz w:val="24"/>
          <w:szCs w:val="24"/>
        </w:rPr>
        <w:t xml:space="preserve">la </w:t>
      </w:r>
      <w:proofErr w:type="spellStart"/>
      <w:r w:rsidRPr="00E404E0">
        <w:rPr>
          <w:rFonts w:asciiTheme="minorHAnsi" w:hAnsiTheme="minorHAnsi"/>
          <w:sz w:val="24"/>
          <w:szCs w:val="24"/>
        </w:rPr>
        <w:t>l.r</w:t>
      </w:r>
      <w:proofErr w:type="spellEnd"/>
      <w:r w:rsidRPr="00E404E0">
        <w:rPr>
          <w:rFonts w:asciiTheme="minorHAnsi" w:hAnsiTheme="minorHAnsi"/>
          <w:sz w:val="24"/>
          <w:szCs w:val="24"/>
        </w:rPr>
        <w:t xml:space="preserve">. n. 10 del 14 luglio 2003 “Riordino delle disposizioni legislative regionali in materia tributaria – Testo unico della disciplina dei tributi regionali” </w:t>
      </w:r>
      <w:r w:rsidR="008166D1" w:rsidRPr="00E404E0">
        <w:rPr>
          <w:rFonts w:asciiTheme="minorHAnsi" w:hAnsiTheme="minorHAnsi"/>
          <w:sz w:val="24"/>
          <w:szCs w:val="24"/>
        </w:rPr>
        <w:t>e</w:t>
      </w:r>
      <w:r w:rsidRPr="00E404E0">
        <w:rPr>
          <w:rFonts w:asciiTheme="minorHAnsi" w:hAnsiTheme="minorHAnsi"/>
          <w:sz w:val="24"/>
          <w:szCs w:val="24"/>
        </w:rPr>
        <w:t>, in particolare:</w:t>
      </w:r>
    </w:p>
    <w:p w14:paraId="1F48E4FC" w14:textId="77777777" w:rsidR="00101B26" w:rsidRPr="00E404E0" w:rsidRDefault="00101B26" w:rsidP="009A281E">
      <w:pPr>
        <w:pStyle w:val="Paragrafoelenco"/>
        <w:numPr>
          <w:ilvl w:val="1"/>
          <w:numId w:val="16"/>
        </w:numPr>
        <w:spacing w:line="276" w:lineRule="auto"/>
        <w:ind w:left="1276" w:hanging="425"/>
        <w:jc w:val="both"/>
        <w:rPr>
          <w:rFonts w:asciiTheme="minorHAnsi" w:hAnsiTheme="minorHAnsi"/>
          <w:color w:val="000000"/>
          <w:sz w:val="24"/>
          <w:szCs w:val="24"/>
        </w:rPr>
      </w:pPr>
      <w:r w:rsidRPr="00E404E0">
        <w:rPr>
          <w:rFonts w:asciiTheme="minorHAnsi" w:hAnsiTheme="minorHAnsi"/>
          <w:sz w:val="24"/>
          <w:szCs w:val="24"/>
        </w:rPr>
        <w:t>la sezione V “</w:t>
      </w:r>
      <w:r w:rsidRPr="00E404E0">
        <w:rPr>
          <w:rFonts w:asciiTheme="minorHAnsi" w:hAnsiTheme="minorHAnsi"/>
          <w:i/>
          <w:sz w:val="24"/>
          <w:szCs w:val="24"/>
        </w:rPr>
        <w:t>Tributo speciale per il deposito in discarica dei rifiuti solidi</w:t>
      </w:r>
      <w:r w:rsidRPr="00E404E0">
        <w:rPr>
          <w:rFonts w:asciiTheme="minorHAnsi" w:hAnsiTheme="minorHAnsi"/>
          <w:sz w:val="24"/>
          <w:szCs w:val="24"/>
        </w:rPr>
        <w:t xml:space="preserve">” dedicata al richiamato tributo nonché, nello specifico, </w:t>
      </w:r>
      <w:r w:rsidRPr="00E404E0">
        <w:rPr>
          <w:rFonts w:asciiTheme="minorHAnsi" w:hAnsiTheme="minorHAnsi"/>
          <w:color w:val="000000"/>
          <w:sz w:val="24"/>
          <w:szCs w:val="24"/>
        </w:rPr>
        <w:t>alla sua applicazione in misura ridotta;</w:t>
      </w:r>
    </w:p>
    <w:p w14:paraId="4A855EF4" w14:textId="15D278C7" w:rsidR="00101B26" w:rsidRPr="00E404E0" w:rsidRDefault="00101B26" w:rsidP="009A281E">
      <w:pPr>
        <w:pStyle w:val="Paragrafoelenco"/>
        <w:numPr>
          <w:ilvl w:val="1"/>
          <w:numId w:val="16"/>
        </w:numPr>
        <w:spacing w:line="276" w:lineRule="auto"/>
        <w:ind w:left="1701"/>
        <w:jc w:val="both"/>
        <w:rPr>
          <w:rFonts w:asciiTheme="minorHAnsi" w:hAnsiTheme="minorHAnsi"/>
          <w:i/>
          <w:sz w:val="24"/>
          <w:szCs w:val="24"/>
        </w:rPr>
      </w:pPr>
      <w:r w:rsidRPr="00E404E0">
        <w:rPr>
          <w:rFonts w:asciiTheme="minorHAnsi" w:hAnsiTheme="minorHAnsi"/>
          <w:sz w:val="24"/>
          <w:szCs w:val="24"/>
        </w:rPr>
        <w:t xml:space="preserve">l’art. 53, comma </w:t>
      </w:r>
      <w:r w:rsidR="00C667F8" w:rsidRPr="00E404E0">
        <w:rPr>
          <w:rFonts w:asciiTheme="minorHAnsi" w:hAnsiTheme="minorHAnsi"/>
          <w:sz w:val="24"/>
          <w:szCs w:val="24"/>
        </w:rPr>
        <w:t>9</w:t>
      </w:r>
      <w:r w:rsidRPr="00E404E0">
        <w:rPr>
          <w:rFonts w:asciiTheme="minorHAnsi" w:hAnsiTheme="minorHAnsi"/>
          <w:sz w:val="24"/>
          <w:szCs w:val="24"/>
        </w:rPr>
        <w:t>, il quale stabilisce che “</w:t>
      </w:r>
      <w:r w:rsidRPr="00E404E0">
        <w:rPr>
          <w:rFonts w:asciiTheme="minorHAnsi" w:hAnsiTheme="minorHAnsi"/>
          <w:i/>
          <w:sz w:val="24"/>
          <w:szCs w:val="24"/>
        </w:rPr>
        <w:t xml:space="preserve">la Giunta regionale individua la percentuale minima di recupero degli </w:t>
      </w:r>
      <w:r w:rsidRPr="00545C3A">
        <w:rPr>
          <w:rFonts w:asciiTheme="minorHAnsi" w:hAnsiTheme="minorHAnsi"/>
          <w:i/>
          <w:sz w:val="24"/>
          <w:szCs w:val="24"/>
        </w:rPr>
        <w:t>impianti</w:t>
      </w:r>
      <w:r w:rsidR="00C667F8" w:rsidRPr="00545C3A">
        <w:rPr>
          <w:rFonts w:asciiTheme="minorHAnsi" w:hAnsiTheme="minorHAnsi"/>
          <w:i/>
          <w:sz w:val="24"/>
          <w:szCs w:val="24"/>
        </w:rPr>
        <w:t xml:space="preserve">, la tipologia </w:t>
      </w:r>
      <w:r w:rsidRPr="00545C3A">
        <w:rPr>
          <w:rFonts w:asciiTheme="minorHAnsi" w:hAnsiTheme="minorHAnsi"/>
          <w:i/>
          <w:sz w:val="24"/>
          <w:szCs w:val="24"/>
        </w:rPr>
        <w:t>e il grado</w:t>
      </w:r>
      <w:r w:rsidRPr="00E404E0">
        <w:rPr>
          <w:rFonts w:asciiTheme="minorHAnsi" w:hAnsiTheme="minorHAnsi"/>
          <w:i/>
          <w:sz w:val="24"/>
          <w:szCs w:val="24"/>
        </w:rPr>
        <w:t xml:space="preserve"> di essiccazione dei fanghi tali da poter usufruire del pagamento del tributo in misura ridotta</w:t>
      </w:r>
      <w:r w:rsidR="00C667F8" w:rsidRPr="00E404E0">
        <w:rPr>
          <w:rFonts w:asciiTheme="minorHAnsi" w:hAnsiTheme="minorHAnsi"/>
          <w:i/>
          <w:sz w:val="24"/>
          <w:szCs w:val="24"/>
        </w:rPr>
        <w:t xml:space="preserve"> di cui al comma 6., </w:t>
      </w:r>
      <w:r w:rsidR="00E404E0" w:rsidRPr="00E404E0">
        <w:rPr>
          <w:rFonts w:asciiTheme="minorHAnsi" w:hAnsiTheme="minorHAnsi"/>
          <w:i/>
          <w:sz w:val="24"/>
          <w:szCs w:val="24"/>
        </w:rPr>
        <w:t xml:space="preserve">individua, altresì, </w:t>
      </w:r>
      <w:r w:rsidR="00C667F8" w:rsidRPr="00E404E0">
        <w:rPr>
          <w:rFonts w:asciiTheme="minorHAnsi" w:hAnsiTheme="minorHAnsi"/>
          <w:i/>
          <w:sz w:val="24"/>
          <w:szCs w:val="24"/>
        </w:rPr>
        <w:t>l’elenco dei rifiuti inerti dalle operazioni di costruzione</w:t>
      </w:r>
      <w:r w:rsidR="00363525" w:rsidRPr="00E404E0">
        <w:rPr>
          <w:rFonts w:asciiTheme="minorHAnsi" w:hAnsiTheme="minorHAnsi"/>
          <w:i/>
          <w:sz w:val="24"/>
          <w:szCs w:val="24"/>
        </w:rPr>
        <w:t xml:space="preserve"> e demolizione di cui al comma 3</w:t>
      </w:r>
      <w:r w:rsidRPr="00E404E0">
        <w:rPr>
          <w:rFonts w:asciiTheme="minorHAnsi" w:hAnsiTheme="minorHAnsi"/>
          <w:i/>
          <w:sz w:val="24"/>
          <w:szCs w:val="24"/>
        </w:rPr>
        <w:t>”</w:t>
      </w:r>
      <w:r w:rsidR="00E404E0" w:rsidRPr="00E404E0">
        <w:rPr>
          <w:rFonts w:asciiTheme="minorHAnsi" w:hAnsiTheme="minorHAnsi"/>
          <w:i/>
          <w:sz w:val="24"/>
          <w:szCs w:val="24"/>
        </w:rPr>
        <w:t>, lettera a), e fornisce specifiche indicazioni per quanto riguarda l’applicazione dell’ecotassa ai rifiuti utilizzati per la costruzione delle discariche o per gli strati di copertura delle discariche, in base al criterio di favorire le effettive operazioni di recupero e l’utilizzo di rifiuti in sostituzione di materia prima, qualora ne ricorrano i presupposti</w:t>
      </w:r>
      <w:r w:rsidRPr="00E404E0">
        <w:rPr>
          <w:rFonts w:asciiTheme="minorHAnsi" w:hAnsiTheme="minorHAnsi"/>
          <w:i/>
          <w:sz w:val="24"/>
          <w:szCs w:val="24"/>
        </w:rPr>
        <w:t>;</w:t>
      </w:r>
    </w:p>
    <w:p w14:paraId="408459AD" w14:textId="77777777" w:rsidR="000B62FD" w:rsidRPr="00D42B3A" w:rsidRDefault="000B62FD" w:rsidP="000B62FD">
      <w:pPr>
        <w:spacing w:line="276" w:lineRule="auto"/>
        <w:jc w:val="both"/>
        <w:rPr>
          <w:rFonts w:asciiTheme="minorHAnsi" w:hAnsiTheme="minorHAnsi"/>
          <w:color w:val="000000"/>
          <w:sz w:val="24"/>
          <w:szCs w:val="24"/>
        </w:rPr>
      </w:pPr>
    </w:p>
    <w:p w14:paraId="0E0E1428" w14:textId="11015D4F" w:rsidR="000B62FD" w:rsidRPr="00D42B3A" w:rsidRDefault="000B62FD" w:rsidP="000B62FD">
      <w:pPr>
        <w:spacing w:line="276" w:lineRule="auto"/>
        <w:jc w:val="both"/>
        <w:rPr>
          <w:rFonts w:asciiTheme="minorHAnsi" w:hAnsiTheme="minorHAnsi"/>
          <w:color w:val="000000"/>
          <w:sz w:val="24"/>
          <w:szCs w:val="24"/>
        </w:rPr>
      </w:pPr>
      <w:r w:rsidRPr="00D42B3A">
        <w:rPr>
          <w:rFonts w:asciiTheme="minorHAnsi" w:hAnsiTheme="minorHAnsi"/>
          <w:b/>
          <w:color w:val="000000"/>
          <w:sz w:val="24"/>
          <w:szCs w:val="24"/>
        </w:rPr>
        <w:t>VISTE</w:t>
      </w:r>
      <w:r w:rsidRPr="00D42B3A">
        <w:rPr>
          <w:rFonts w:asciiTheme="minorHAnsi" w:hAnsiTheme="minorHAnsi"/>
          <w:color w:val="000000"/>
          <w:sz w:val="24"/>
          <w:szCs w:val="24"/>
        </w:rPr>
        <w:t>:</w:t>
      </w:r>
    </w:p>
    <w:p w14:paraId="12AD0A96" w14:textId="77777777" w:rsidR="008166D1" w:rsidRPr="00D42B3A" w:rsidRDefault="008166D1" w:rsidP="008166D1">
      <w:pPr>
        <w:pStyle w:val="Paragrafoelenco"/>
        <w:numPr>
          <w:ilvl w:val="0"/>
          <w:numId w:val="16"/>
        </w:numPr>
        <w:jc w:val="both"/>
        <w:rPr>
          <w:rFonts w:asciiTheme="minorHAnsi" w:hAnsiTheme="minorHAnsi"/>
          <w:sz w:val="24"/>
          <w:szCs w:val="24"/>
        </w:rPr>
      </w:pPr>
      <w:r w:rsidRPr="00D42B3A">
        <w:rPr>
          <w:rFonts w:asciiTheme="minorHAnsi" w:hAnsiTheme="minorHAnsi"/>
          <w:sz w:val="24"/>
          <w:szCs w:val="24"/>
        </w:rPr>
        <w:t>la D.G.R. n. 4274 del 25 ottobre 2012 “Determinazioni in merito al tributo in misura ridotta per il deposto in discarica di scarti, sovvalli e fanghi (art. 53 L.R. n. 10 del 14 luglio 2003)” che ha formulato una nuova disciplina in materia di determinazione dei criteri per l’ammissione al pagamento del tributo in misura ridotta;</w:t>
      </w:r>
    </w:p>
    <w:p w14:paraId="473B3510" w14:textId="0FDAABFE" w:rsidR="00D7370D" w:rsidRDefault="00D7370D">
      <w:pPr>
        <w:pStyle w:val="Paragrafoelenco"/>
        <w:numPr>
          <w:ilvl w:val="0"/>
          <w:numId w:val="16"/>
        </w:numPr>
        <w:jc w:val="both"/>
        <w:rPr>
          <w:rFonts w:asciiTheme="minorHAnsi" w:hAnsiTheme="minorHAnsi"/>
          <w:sz w:val="24"/>
          <w:szCs w:val="24"/>
        </w:rPr>
      </w:pPr>
      <w:r w:rsidRPr="00D42B3A">
        <w:rPr>
          <w:rFonts w:asciiTheme="minorHAnsi" w:hAnsiTheme="minorHAnsi"/>
          <w:sz w:val="24"/>
          <w:szCs w:val="24"/>
        </w:rPr>
        <w:t xml:space="preserve">la D.G.R. n. 5993 del 21 febbraio 2022 “Modalità di compilazione dell’applicativo O.R.SO. (Osservatorio Rifiuti Sovraregionale) relativo alla raccolta dei dati di produzione e gestione dei rifiuti urbani e dei rifiuti gestiti dagli impianti in Regione Lombardia per gli impianti di discarica e impianti di incenerimento senza recupero energetico o comunque classificati esclusivamente come impianti di smaltimento mediante l’operazione D10 – Modifica all’Appendice 2, paragrafo «Casi particolari» – Scheda impianti della D.G.R. n. 3005 del 30 </w:t>
      </w:r>
      <w:r w:rsidRPr="00D42B3A">
        <w:rPr>
          <w:rFonts w:asciiTheme="minorHAnsi" w:hAnsiTheme="minorHAnsi"/>
          <w:sz w:val="24"/>
          <w:szCs w:val="24"/>
        </w:rPr>
        <w:lastRenderedPageBreak/>
        <w:t>marzo 2020”;</w:t>
      </w:r>
    </w:p>
    <w:p w14:paraId="36B02124" w14:textId="2EE2714D" w:rsidR="00750921" w:rsidRPr="004E6A01" w:rsidRDefault="00750921">
      <w:pPr>
        <w:pStyle w:val="Paragrafoelenco"/>
        <w:numPr>
          <w:ilvl w:val="0"/>
          <w:numId w:val="16"/>
        </w:numPr>
        <w:jc w:val="both"/>
        <w:rPr>
          <w:rFonts w:asciiTheme="minorHAnsi" w:hAnsiTheme="minorHAnsi"/>
          <w:sz w:val="24"/>
          <w:szCs w:val="24"/>
        </w:rPr>
      </w:pPr>
      <w:r w:rsidRPr="004E6A01">
        <w:rPr>
          <w:rFonts w:asciiTheme="minorHAnsi" w:hAnsiTheme="minorHAnsi"/>
          <w:sz w:val="24"/>
          <w:szCs w:val="24"/>
        </w:rPr>
        <w:t>la D.G.R. n. 6408 del 23</w:t>
      </w:r>
      <w:r w:rsidR="004E6A01" w:rsidRPr="004E6A01">
        <w:rPr>
          <w:rFonts w:asciiTheme="minorHAnsi" w:hAnsiTheme="minorHAnsi"/>
          <w:sz w:val="24"/>
          <w:szCs w:val="24"/>
        </w:rPr>
        <w:t xml:space="preserve"> maggio </w:t>
      </w:r>
      <w:r w:rsidRPr="004E6A01">
        <w:rPr>
          <w:rFonts w:asciiTheme="minorHAnsi" w:hAnsiTheme="minorHAnsi"/>
          <w:sz w:val="24"/>
          <w:szCs w:val="24"/>
        </w:rPr>
        <w:t xml:space="preserve">2022 </w:t>
      </w:r>
      <w:r w:rsidR="004E6A01" w:rsidRPr="004E6A01">
        <w:rPr>
          <w:rFonts w:asciiTheme="minorHAnsi" w:hAnsiTheme="minorHAnsi"/>
          <w:sz w:val="24"/>
          <w:szCs w:val="24"/>
        </w:rPr>
        <w:t>“Approvazione dell’aggiornamento del Programma Regionale di Gestione dei Rifiuti (P.R.G.R.), comprensivo del programma regionale di bonifica delle aree inquinate (P.R.B.) e dei relativi documenti previsti dalla valutazione ambientale strategica (V.A.S.) “piano verso</w:t>
      </w:r>
      <w:r w:rsidR="004E6A01">
        <w:rPr>
          <w:rFonts w:asciiTheme="minorHAnsi" w:hAnsiTheme="minorHAnsi"/>
          <w:sz w:val="24"/>
          <w:szCs w:val="24"/>
        </w:rPr>
        <w:t xml:space="preserve"> </w:t>
      </w:r>
      <w:r w:rsidR="004E6A01" w:rsidRPr="004E6A01">
        <w:rPr>
          <w:rFonts w:asciiTheme="minorHAnsi" w:hAnsiTheme="minorHAnsi"/>
          <w:sz w:val="24"/>
          <w:szCs w:val="24"/>
        </w:rPr>
        <w:t>l'economia circolare”</w:t>
      </w:r>
      <w:r w:rsidR="004E6A01">
        <w:rPr>
          <w:rFonts w:asciiTheme="minorHAnsi" w:hAnsiTheme="minorHAnsi"/>
          <w:sz w:val="24"/>
          <w:szCs w:val="24"/>
        </w:rPr>
        <w:t>;</w:t>
      </w:r>
    </w:p>
    <w:p w14:paraId="570F7EF4" w14:textId="77777777" w:rsidR="00DE7A43" w:rsidRPr="004D6A6A" w:rsidRDefault="00DE7A43" w:rsidP="00DE7A43">
      <w:pPr>
        <w:spacing w:line="276" w:lineRule="auto"/>
        <w:jc w:val="both"/>
        <w:rPr>
          <w:rFonts w:asciiTheme="minorHAnsi" w:hAnsiTheme="minorHAnsi"/>
          <w:b/>
          <w:bCs/>
          <w:sz w:val="24"/>
          <w:szCs w:val="24"/>
        </w:rPr>
      </w:pPr>
    </w:p>
    <w:p w14:paraId="7A5A9982" w14:textId="77777777" w:rsidR="00817360" w:rsidRPr="004D6A6A" w:rsidRDefault="00DE7A43" w:rsidP="00DE7A43">
      <w:pPr>
        <w:spacing w:line="276" w:lineRule="auto"/>
        <w:jc w:val="both"/>
        <w:rPr>
          <w:rFonts w:asciiTheme="minorHAnsi" w:hAnsiTheme="minorHAnsi"/>
          <w:bCs/>
          <w:sz w:val="24"/>
          <w:szCs w:val="24"/>
        </w:rPr>
      </w:pPr>
      <w:r w:rsidRPr="004D6A6A">
        <w:rPr>
          <w:rFonts w:asciiTheme="minorHAnsi" w:hAnsiTheme="minorHAnsi"/>
          <w:b/>
          <w:bCs/>
          <w:sz w:val="24"/>
          <w:szCs w:val="24"/>
        </w:rPr>
        <w:t xml:space="preserve">CONSIDERATO </w:t>
      </w:r>
      <w:r w:rsidRPr="004D6A6A">
        <w:rPr>
          <w:rFonts w:asciiTheme="minorHAnsi" w:hAnsiTheme="minorHAnsi"/>
          <w:bCs/>
          <w:sz w:val="24"/>
          <w:szCs w:val="24"/>
        </w:rPr>
        <w:t>che</w:t>
      </w:r>
      <w:r w:rsidR="00817360" w:rsidRPr="004D6A6A">
        <w:rPr>
          <w:rFonts w:asciiTheme="minorHAnsi" w:hAnsiTheme="minorHAnsi"/>
          <w:bCs/>
          <w:sz w:val="24"/>
          <w:szCs w:val="24"/>
        </w:rPr>
        <w:t>:</w:t>
      </w:r>
    </w:p>
    <w:p w14:paraId="71AF43AB" w14:textId="044D5A00" w:rsidR="004D6A6A" w:rsidRPr="004D6A6A" w:rsidRDefault="00263FBE">
      <w:pPr>
        <w:pStyle w:val="Paragrafoelenco"/>
        <w:numPr>
          <w:ilvl w:val="0"/>
          <w:numId w:val="34"/>
        </w:numPr>
        <w:spacing w:line="276" w:lineRule="auto"/>
        <w:jc w:val="both"/>
        <w:rPr>
          <w:rFonts w:asciiTheme="minorHAnsi" w:hAnsiTheme="minorHAnsi"/>
          <w:bCs/>
          <w:sz w:val="24"/>
          <w:szCs w:val="24"/>
        </w:rPr>
      </w:pPr>
      <w:r w:rsidRPr="004D6A6A">
        <w:rPr>
          <w:rFonts w:asciiTheme="minorHAnsi" w:hAnsiTheme="minorHAnsi"/>
          <w:bCs/>
          <w:sz w:val="24"/>
          <w:szCs w:val="24"/>
        </w:rPr>
        <w:t>il tributo speciale per il deposito in discarica dei rifiuti</w:t>
      </w:r>
      <w:r w:rsidR="00374FE5">
        <w:rPr>
          <w:rFonts w:asciiTheme="minorHAnsi" w:hAnsiTheme="minorHAnsi"/>
          <w:bCs/>
          <w:sz w:val="24"/>
          <w:szCs w:val="24"/>
        </w:rPr>
        <w:t>, anche detto “ecotassa”,</w:t>
      </w:r>
      <w:r w:rsidRPr="004D6A6A">
        <w:rPr>
          <w:rFonts w:asciiTheme="minorHAnsi" w:hAnsiTheme="minorHAnsi"/>
          <w:bCs/>
          <w:sz w:val="24"/>
          <w:szCs w:val="24"/>
        </w:rPr>
        <w:t xml:space="preserve"> </w:t>
      </w:r>
      <w:r w:rsidR="004D6A6A" w:rsidRPr="004D6A6A">
        <w:rPr>
          <w:rFonts w:asciiTheme="minorHAnsi" w:hAnsiTheme="minorHAnsi"/>
          <w:bCs/>
          <w:sz w:val="24"/>
          <w:szCs w:val="24"/>
        </w:rPr>
        <w:t xml:space="preserve">è stato </w:t>
      </w:r>
      <w:r w:rsidRPr="004D6A6A">
        <w:rPr>
          <w:rFonts w:asciiTheme="minorHAnsi" w:hAnsiTheme="minorHAnsi"/>
          <w:bCs/>
          <w:sz w:val="24"/>
          <w:szCs w:val="24"/>
        </w:rPr>
        <w:t xml:space="preserve">istituito con legge n. 549 del 28 dicembre 1995, </w:t>
      </w:r>
      <w:r w:rsidR="004D6A6A" w:rsidRPr="004D6A6A">
        <w:rPr>
          <w:rFonts w:asciiTheme="minorHAnsi" w:hAnsiTheme="minorHAnsi"/>
          <w:bCs/>
          <w:sz w:val="24"/>
          <w:szCs w:val="24"/>
        </w:rPr>
        <w:t xml:space="preserve">con la finalità </w:t>
      </w:r>
      <w:r w:rsidRPr="004D6A6A">
        <w:rPr>
          <w:rFonts w:asciiTheme="minorHAnsi" w:hAnsiTheme="minorHAnsi"/>
          <w:bCs/>
          <w:sz w:val="24"/>
          <w:szCs w:val="24"/>
        </w:rPr>
        <w:t>di favorire la minore produzione di rifiuti ed il</w:t>
      </w:r>
      <w:r w:rsidR="004D6A6A" w:rsidRPr="004D6A6A">
        <w:rPr>
          <w:rFonts w:asciiTheme="minorHAnsi" w:hAnsiTheme="minorHAnsi"/>
          <w:bCs/>
          <w:sz w:val="24"/>
          <w:szCs w:val="24"/>
        </w:rPr>
        <w:t xml:space="preserve"> </w:t>
      </w:r>
      <w:r w:rsidRPr="004D6A6A">
        <w:rPr>
          <w:rFonts w:asciiTheme="minorHAnsi" w:hAnsiTheme="minorHAnsi"/>
          <w:bCs/>
          <w:sz w:val="24"/>
          <w:szCs w:val="24"/>
        </w:rPr>
        <w:t>recupero dagli stessi di materia prima e di energia, minimizzando il ricorso alla discarica attraverso un</w:t>
      </w:r>
      <w:r w:rsidR="004D6A6A" w:rsidRPr="004D6A6A">
        <w:rPr>
          <w:rFonts w:asciiTheme="minorHAnsi" w:hAnsiTheme="minorHAnsi"/>
          <w:bCs/>
          <w:sz w:val="24"/>
          <w:szCs w:val="24"/>
        </w:rPr>
        <w:t xml:space="preserve"> </w:t>
      </w:r>
      <w:r w:rsidRPr="004D6A6A">
        <w:rPr>
          <w:rFonts w:asciiTheme="minorHAnsi" w:hAnsiTheme="minorHAnsi"/>
          <w:bCs/>
          <w:sz w:val="24"/>
          <w:szCs w:val="24"/>
        </w:rPr>
        <w:t>disincentivo di tipo economico</w:t>
      </w:r>
      <w:r w:rsidR="004D6A6A" w:rsidRPr="004D6A6A">
        <w:rPr>
          <w:rFonts w:asciiTheme="minorHAnsi" w:hAnsiTheme="minorHAnsi"/>
          <w:bCs/>
          <w:sz w:val="24"/>
          <w:szCs w:val="24"/>
        </w:rPr>
        <w:t>;</w:t>
      </w:r>
    </w:p>
    <w:p w14:paraId="00873C3E" w14:textId="77777777" w:rsidR="004D6A6A" w:rsidRPr="004D6A6A" w:rsidRDefault="004D6A6A">
      <w:pPr>
        <w:pStyle w:val="Paragrafoelenco"/>
        <w:numPr>
          <w:ilvl w:val="0"/>
          <w:numId w:val="34"/>
        </w:numPr>
        <w:spacing w:line="276" w:lineRule="auto"/>
        <w:jc w:val="both"/>
        <w:rPr>
          <w:rFonts w:asciiTheme="minorHAnsi" w:hAnsiTheme="minorHAnsi"/>
          <w:bCs/>
          <w:sz w:val="24"/>
          <w:szCs w:val="24"/>
        </w:rPr>
      </w:pPr>
      <w:r w:rsidRPr="004D6A6A">
        <w:rPr>
          <w:rFonts w:asciiTheme="minorHAnsi" w:hAnsiTheme="minorHAnsi"/>
          <w:bCs/>
          <w:sz w:val="24"/>
          <w:szCs w:val="24"/>
        </w:rPr>
        <w:t>l</w:t>
      </w:r>
      <w:r w:rsidR="00263FBE" w:rsidRPr="004D6A6A">
        <w:rPr>
          <w:rFonts w:asciiTheme="minorHAnsi" w:hAnsiTheme="minorHAnsi"/>
          <w:bCs/>
          <w:sz w:val="24"/>
          <w:szCs w:val="24"/>
        </w:rPr>
        <w:t>a riduzione prevista dal sopracitato art. 3, comma 40</w:t>
      </w:r>
      <w:r w:rsidRPr="004D6A6A">
        <w:rPr>
          <w:rFonts w:asciiTheme="minorHAnsi" w:hAnsiTheme="minorHAnsi"/>
          <w:bCs/>
          <w:sz w:val="24"/>
          <w:szCs w:val="24"/>
        </w:rPr>
        <w:t xml:space="preserve"> </w:t>
      </w:r>
      <w:r w:rsidR="00263FBE" w:rsidRPr="004D6A6A">
        <w:rPr>
          <w:rFonts w:asciiTheme="minorHAnsi" w:hAnsiTheme="minorHAnsi"/>
          <w:bCs/>
          <w:sz w:val="24"/>
          <w:szCs w:val="24"/>
        </w:rPr>
        <w:t xml:space="preserve">della norma nazionale </w:t>
      </w:r>
      <w:r w:rsidRPr="004D6A6A">
        <w:rPr>
          <w:rFonts w:asciiTheme="minorHAnsi" w:hAnsiTheme="minorHAnsi"/>
          <w:bCs/>
          <w:sz w:val="24"/>
          <w:szCs w:val="24"/>
        </w:rPr>
        <w:t>deve pertanto essere</w:t>
      </w:r>
      <w:r w:rsidR="00263FBE" w:rsidRPr="004D6A6A">
        <w:rPr>
          <w:rFonts w:asciiTheme="minorHAnsi" w:hAnsiTheme="minorHAnsi"/>
          <w:bCs/>
          <w:sz w:val="24"/>
          <w:szCs w:val="24"/>
        </w:rPr>
        <w:t xml:space="preserve"> rivolta a quelle tipologie di rifiuti che derivano da un processo di recupero dei</w:t>
      </w:r>
      <w:r w:rsidRPr="004D6A6A">
        <w:rPr>
          <w:rFonts w:asciiTheme="minorHAnsi" w:hAnsiTheme="minorHAnsi"/>
          <w:bCs/>
          <w:sz w:val="24"/>
          <w:szCs w:val="24"/>
        </w:rPr>
        <w:t xml:space="preserve"> </w:t>
      </w:r>
      <w:r w:rsidR="00263FBE" w:rsidRPr="004D6A6A">
        <w:rPr>
          <w:rFonts w:asciiTheme="minorHAnsi" w:hAnsiTheme="minorHAnsi"/>
          <w:bCs/>
          <w:sz w:val="24"/>
          <w:szCs w:val="24"/>
        </w:rPr>
        <w:t>rifiuti (scarti e sovvalli) o di depurazione degli effluenti (fanghi) su cui non sia possibile effettuare</w:t>
      </w:r>
      <w:r w:rsidRPr="004D6A6A">
        <w:rPr>
          <w:rFonts w:asciiTheme="minorHAnsi" w:hAnsiTheme="minorHAnsi"/>
          <w:bCs/>
          <w:sz w:val="24"/>
          <w:szCs w:val="24"/>
        </w:rPr>
        <w:t xml:space="preserve"> </w:t>
      </w:r>
      <w:r w:rsidR="00263FBE" w:rsidRPr="004D6A6A">
        <w:rPr>
          <w:rFonts w:asciiTheme="minorHAnsi" w:hAnsiTheme="minorHAnsi"/>
          <w:bCs/>
          <w:sz w:val="24"/>
          <w:szCs w:val="24"/>
        </w:rPr>
        <w:t>ulteriori operazioni di recupero</w:t>
      </w:r>
      <w:r w:rsidRPr="004D6A6A">
        <w:rPr>
          <w:rFonts w:asciiTheme="minorHAnsi" w:hAnsiTheme="minorHAnsi"/>
          <w:bCs/>
          <w:sz w:val="24"/>
          <w:szCs w:val="24"/>
        </w:rPr>
        <w:t>;</w:t>
      </w:r>
    </w:p>
    <w:p w14:paraId="44361F09" w14:textId="081D222B" w:rsidR="00750921" w:rsidRDefault="00750921">
      <w:pPr>
        <w:pStyle w:val="Paragrafoelenco"/>
        <w:numPr>
          <w:ilvl w:val="0"/>
          <w:numId w:val="34"/>
        </w:numPr>
        <w:spacing w:line="276" w:lineRule="auto"/>
        <w:jc w:val="both"/>
        <w:rPr>
          <w:rFonts w:asciiTheme="minorHAnsi" w:hAnsiTheme="minorHAnsi"/>
          <w:bCs/>
          <w:sz w:val="24"/>
          <w:szCs w:val="24"/>
        </w:rPr>
      </w:pPr>
      <w:r w:rsidRPr="00750921">
        <w:rPr>
          <w:rFonts w:asciiTheme="minorHAnsi" w:hAnsiTheme="minorHAnsi"/>
          <w:bCs/>
          <w:sz w:val="24"/>
          <w:szCs w:val="24"/>
        </w:rPr>
        <w:t>attraverso l’imposizione tributaria il legislatore statale e quello regionale si propon</w:t>
      </w:r>
      <w:r w:rsidR="00893415">
        <w:rPr>
          <w:rFonts w:asciiTheme="minorHAnsi" w:hAnsiTheme="minorHAnsi"/>
          <w:bCs/>
          <w:sz w:val="24"/>
          <w:szCs w:val="24"/>
        </w:rPr>
        <w:t>gono</w:t>
      </w:r>
      <w:r w:rsidRPr="00750921">
        <w:rPr>
          <w:rFonts w:asciiTheme="minorHAnsi" w:hAnsiTheme="minorHAnsi"/>
          <w:bCs/>
          <w:sz w:val="24"/>
          <w:szCs w:val="24"/>
        </w:rPr>
        <w:t>, in particolare, di contenere lo smaltimento in discarica di quelle tipologie di rifiuto che hanno la possibilità tecnica ed economica di essere recuperate come materia o energia;</w:t>
      </w:r>
    </w:p>
    <w:p w14:paraId="3C746573" w14:textId="0126CE5A" w:rsidR="004D6A6A" w:rsidRPr="00545C3A" w:rsidRDefault="004D6A6A">
      <w:pPr>
        <w:pStyle w:val="Paragrafoelenco"/>
        <w:numPr>
          <w:ilvl w:val="0"/>
          <w:numId w:val="34"/>
        </w:numPr>
        <w:spacing w:line="276" w:lineRule="auto"/>
        <w:jc w:val="both"/>
        <w:rPr>
          <w:rFonts w:asciiTheme="minorHAnsi" w:hAnsiTheme="minorHAnsi"/>
          <w:bCs/>
          <w:sz w:val="24"/>
          <w:szCs w:val="24"/>
        </w:rPr>
      </w:pPr>
      <w:r w:rsidRPr="00545C3A">
        <w:rPr>
          <w:rFonts w:asciiTheme="minorHAnsi" w:hAnsiTheme="minorHAnsi"/>
          <w:bCs/>
          <w:sz w:val="24"/>
          <w:szCs w:val="24"/>
        </w:rPr>
        <w:t>in particolare</w:t>
      </w:r>
      <w:r w:rsidR="00545C3A" w:rsidRPr="00545C3A">
        <w:rPr>
          <w:rFonts w:asciiTheme="minorHAnsi" w:hAnsiTheme="minorHAnsi"/>
          <w:bCs/>
          <w:sz w:val="24"/>
          <w:szCs w:val="24"/>
        </w:rPr>
        <w:t>,</w:t>
      </w:r>
      <w:r w:rsidRPr="00545C3A">
        <w:rPr>
          <w:rFonts w:asciiTheme="minorHAnsi" w:hAnsiTheme="minorHAnsi"/>
          <w:bCs/>
          <w:sz w:val="24"/>
          <w:szCs w:val="24"/>
        </w:rPr>
        <w:t xml:space="preserve"> per i fanghi, la finalità della norma </w:t>
      </w:r>
      <w:r w:rsidR="00DB06BC">
        <w:rPr>
          <w:rFonts w:asciiTheme="minorHAnsi" w:hAnsiTheme="minorHAnsi"/>
          <w:bCs/>
          <w:sz w:val="24"/>
          <w:szCs w:val="24"/>
        </w:rPr>
        <w:t>è</w:t>
      </w:r>
      <w:r w:rsidR="00545C3A" w:rsidRPr="00545C3A">
        <w:rPr>
          <w:rFonts w:asciiTheme="minorHAnsi" w:hAnsiTheme="minorHAnsi"/>
          <w:bCs/>
          <w:sz w:val="24"/>
          <w:szCs w:val="24"/>
        </w:rPr>
        <w:t xml:space="preserve"> </w:t>
      </w:r>
      <w:r w:rsidRPr="00545C3A">
        <w:rPr>
          <w:rFonts w:asciiTheme="minorHAnsi" w:hAnsiTheme="minorHAnsi"/>
          <w:bCs/>
          <w:sz w:val="24"/>
          <w:szCs w:val="24"/>
        </w:rPr>
        <w:t>quella di</w:t>
      </w:r>
      <w:r w:rsidR="00545C3A" w:rsidRPr="00545C3A">
        <w:rPr>
          <w:rFonts w:asciiTheme="minorHAnsi" w:hAnsiTheme="minorHAnsi"/>
          <w:bCs/>
          <w:sz w:val="24"/>
          <w:szCs w:val="24"/>
        </w:rPr>
        <w:t xml:space="preserve"> </w:t>
      </w:r>
      <w:r w:rsidRPr="00545C3A">
        <w:rPr>
          <w:rFonts w:asciiTheme="minorHAnsi" w:hAnsiTheme="minorHAnsi"/>
          <w:bCs/>
          <w:sz w:val="24"/>
          <w:szCs w:val="24"/>
        </w:rPr>
        <w:t>agevolare chi depura in proprio i reflui</w:t>
      </w:r>
      <w:r w:rsidR="0096520D">
        <w:rPr>
          <w:rFonts w:asciiTheme="minorHAnsi" w:hAnsiTheme="minorHAnsi"/>
          <w:bCs/>
          <w:sz w:val="24"/>
          <w:szCs w:val="24"/>
        </w:rPr>
        <w:t>, in quanto attività</w:t>
      </w:r>
      <w:r w:rsidR="00E93301">
        <w:rPr>
          <w:rFonts w:asciiTheme="minorHAnsi" w:hAnsiTheme="minorHAnsi"/>
          <w:bCs/>
          <w:sz w:val="24"/>
          <w:szCs w:val="24"/>
        </w:rPr>
        <w:t xml:space="preserve"> </w:t>
      </w:r>
      <w:r w:rsidR="00C005EE">
        <w:rPr>
          <w:rFonts w:asciiTheme="minorHAnsi" w:hAnsiTheme="minorHAnsi"/>
          <w:bCs/>
          <w:sz w:val="24"/>
          <w:szCs w:val="24"/>
        </w:rPr>
        <w:t>ambientalmente positiva ma economicamente onerosa,</w:t>
      </w:r>
      <w:r w:rsidRPr="00545C3A">
        <w:rPr>
          <w:rFonts w:asciiTheme="minorHAnsi" w:hAnsiTheme="minorHAnsi"/>
          <w:bCs/>
          <w:sz w:val="24"/>
          <w:szCs w:val="24"/>
        </w:rPr>
        <w:t xml:space="preserve"> e quindi </w:t>
      </w:r>
      <w:r w:rsidR="00545C3A" w:rsidRPr="00545C3A">
        <w:rPr>
          <w:rFonts w:asciiTheme="minorHAnsi" w:hAnsiTheme="minorHAnsi"/>
          <w:bCs/>
          <w:sz w:val="24"/>
          <w:szCs w:val="24"/>
        </w:rPr>
        <w:t xml:space="preserve">l’agevolazione </w:t>
      </w:r>
      <w:r w:rsidR="00DB06BC">
        <w:rPr>
          <w:rFonts w:asciiTheme="minorHAnsi" w:hAnsiTheme="minorHAnsi"/>
          <w:bCs/>
          <w:sz w:val="24"/>
          <w:szCs w:val="24"/>
        </w:rPr>
        <w:t>dovrebbe essere</w:t>
      </w:r>
      <w:r w:rsidR="00DB06BC" w:rsidRPr="00545C3A">
        <w:rPr>
          <w:rFonts w:asciiTheme="minorHAnsi" w:hAnsiTheme="minorHAnsi"/>
          <w:bCs/>
          <w:sz w:val="24"/>
          <w:szCs w:val="24"/>
        </w:rPr>
        <w:t xml:space="preserve"> </w:t>
      </w:r>
      <w:r w:rsidR="00545C3A" w:rsidRPr="00545C3A">
        <w:rPr>
          <w:rFonts w:asciiTheme="minorHAnsi" w:hAnsiTheme="minorHAnsi"/>
          <w:bCs/>
          <w:sz w:val="24"/>
          <w:szCs w:val="24"/>
        </w:rPr>
        <w:t>applica</w:t>
      </w:r>
      <w:r w:rsidRPr="00545C3A">
        <w:rPr>
          <w:rFonts w:asciiTheme="minorHAnsi" w:hAnsiTheme="minorHAnsi"/>
          <w:bCs/>
          <w:sz w:val="24"/>
          <w:szCs w:val="24"/>
        </w:rPr>
        <w:t xml:space="preserve">ta </w:t>
      </w:r>
      <w:r w:rsidR="00697C1C">
        <w:rPr>
          <w:rFonts w:asciiTheme="minorHAnsi" w:hAnsiTheme="minorHAnsi"/>
          <w:bCs/>
          <w:sz w:val="24"/>
          <w:szCs w:val="24"/>
        </w:rPr>
        <w:t xml:space="preserve">solo </w:t>
      </w:r>
      <w:r w:rsidRPr="00545C3A">
        <w:rPr>
          <w:rFonts w:asciiTheme="minorHAnsi" w:hAnsiTheme="minorHAnsi"/>
          <w:bCs/>
          <w:sz w:val="24"/>
          <w:szCs w:val="24"/>
        </w:rPr>
        <w:t>per i fanghi derivanti da tali operazioni</w:t>
      </w:r>
      <w:r w:rsidR="00545C3A" w:rsidRPr="00545C3A">
        <w:rPr>
          <w:rFonts w:asciiTheme="minorHAnsi" w:hAnsiTheme="minorHAnsi"/>
          <w:bCs/>
          <w:sz w:val="24"/>
          <w:szCs w:val="24"/>
        </w:rPr>
        <w:t>;</w:t>
      </w:r>
    </w:p>
    <w:p w14:paraId="69C1A5BC" w14:textId="106B9ACB" w:rsidR="004D6A6A" w:rsidRPr="00545C3A" w:rsidRDefault="00545C3A" w:rsidP="00545C3A">
      <w:pPr>
        <w:pStyle w:val="Paragrafoelenco"/>
        <w:numPr>
          <w:ilvl w:val="0"/>
          <w:numId w:val="34"/>
        </w:numPr>
        <w:spacing w:line="276" w:lineRule="auto"/>
        <w:jc w:val="both"/>
        <w:rPr>
          <w:rFonts w:asciiTheme="minorHAnsi" w:hAnsiTheme="minorHAnsi"/>
          <w:bCs/>
          <w:sz w:val="24"/>
          <w:szCs w:val="24"/>
        </w:rPr>
      </w:pPr>
      <w:r w:rsidRPr="00545C3A">
        <w:rPr>
          <w:rFonts w:asciiTheme="minorHAnsi" w:hAnsiTheme="minorHAnsi"/>
          <w:bCs/>
          <w:sz w:val="24"/>
          <w:szCs w:val="24"/>
        </w:rPr>
        <w:t>non si ravvisa invece una motivazione tecnico-ambientale per cui sarebbero da agevolare i conferimenti in discarica di rifiuti soltanto in base al loro stato fisico e, in particolare, al loro contenuto di acqua</w:t>
      </w:r>
      <w:r w:rsidR="00283AFB">
        <w:rPr>
          <w:rFonts w:asciiTheme="minorHAnsi" w:hAnsiTheme="minorHAnsi"/>
          <w:bCs/>
          <w:sz w:val="24"/>
          <w:szCs w:val="24"/>
        </w:rPr>
        <w:t>, anche se non derivanti dalla depurazione dei reflui</w:t>
      </w:r>
      <w:r w:rsidRPr="00545C3A">
        <w:rPr>
          <w:rFonts w:asciiTheme="minorHAnsi" w:hAnsiTheme="minorHAnsi"/>
          <w:bCs/>
          <w:sz w:val="24"/>
          <w:szCs w:val="24"/>
        </w:rPr>
        <w:t>;</w:t>
      </w:r>
    </w:p>
    <w:p w14:paraId="5D844848" w14:textId="77777777" w:rsidR="00545C3A" w:rsidRDefault="00545C3A" w:rsidP="00545C3A">
      <w:pPr>
        <w:spacing w:line="276" w:lineRule="auto"/>
        <w:jc w:val="both"/>
        <w:rPr>
          <w:rFonts w:asciiTheme="minorHAnsi" w:hAnsiTheme="minorHAnsi"/>
          <w:bCs/>
          <w:sz w:val="24"/>
          <w:szCs w:val="24"/>
        </w:rPr>
      </w:pPr>
    </w:p>
    <w:p w14:paraId="294163FA" w14:textId="2B210488" w:rsidR="00861C98" w:rsidRDefault="00861C98" w:rsidP="00861C98">
      <w:pPr>
        <w:spacing w:line="276" w:lineRule="auto"/>
        <w:jc w:val="both"/>
        <w:rPr>
          <w:rFonts w:asciiTheme="minorHAnsi" w:hAnsiTheme="minorHAnsi"/>
          <w:bCs/>
          <w:sz w:val="24"/>
          <w:szCs w:val="24"/>
        </w:rPr>
      </w:pPr>
      <w:r w:rsidRPr="004D6A6A">
        <w:rPr>
          <w:rFonts w:asciiTheme="minorHAnsi" w:hAnsiTheme="minorHAnsi"/>
          <w:b/>
          <w:bCs/>
          <w:sz w:val="24"/>
          <w:szCs w:val="24"/>
        </w:rPr>
        <w:t xml:space="preserve">CONSIDERATO </w:t>
      </w:r>
      <w:r w:rsidRPr="00861C98">
        <w:rPr>
          <w:rFonts w:asciiTheme="minorHAnsi" w:hAnsiTheme="minorHAnsi"/>
          <w:bCs/>
          <w:sz w:val="24"/>
          <w:szCs w:val="24"/>
        </w:rPr>
        <w:t>il vigente Programma Regionale di Gestione dei Rifiuti (P.R.G.R.)</w:t>
      </w:r>
      <w:r>
        <w:rPr>
          <w:rFonts w:asciiTheme="minorHAnsi" w:hAnsiTheme="minorHAnsi"/>
          <w:bCs/>
          <w:sz w:val="24"/>
          <w:szCs w:val="24"/>
        </w:rPr>
        <w:t xml:space="preserve"> che:</w:t>
      </w:r>
    </w:p>
    <w:p w14:paraId="0909D71A" w14:textId="163A2500" w:rsidR="00861C98" w:rsidRDefault="00861C98" w:rsidP="00861C98">
      <w:pPr>
        <w:pStyle w:val="Paragrafoelenco"/>
        <w:numPr>
          <w:ilvl w:val="0"/>
          <w:numId w:val="36"/>
        </w:numPr>
        <w:spacing w:line="276" w:lineRule="auto"/>
        <w:jc w:val="both"/>
        <w:rPr>
          <w:rFonts w:asciiTheme="minorHAnsi" w:hAnsiTheme="minorHAnsi"/>
          <w:bCs/>
          <w:sz w:val="24"/>
          <w:szCs w:val="24"/>
        </w:rPr>
      </w:pPr>
      <w:r>
        <w:rPr>
          <w:rFonts w:asciiTheme="minorHAnsi" w:hAnsiTheme="minorHAnsi"/>
          <w:bCs/>
          <w:sz w:val="24"/>
          <w:szCs w:val="24"/>
        </w:rPr>
        <w:t xml:space="preserve">in generale </w:t>
      </w:r>
      <w:r w:rsidRPr="00861C98">
        <w:rPr>
          <w:rFonts w:asciiTheme="minorHAnsi" w:hAnsiTheme="minorHAnsi"/>
          <w:bCs/>
          <w:sz w:val="24"/>
          <w:szCs w:val="24"/>
        </w:rPr>
        <w:t>contiene scenari evolutivi al 2027 sia per i rifiuti urbani che per i rifiuti speciali che definiscono specifici obiettivi e strumenti attuativi, che puntano a favorire i processi di riciclo effettivo e a limitare la realizzazione di nuove volumetrie di discariche</w:t>
      </w:r>
      <w:r w:rsidR="00BB2FEF">
        <w:rPr>
          <w:rFonts w:asciiTheme="minorHAnsi" w:hAnsiTheme="minorHAnsi"/>
          <w:bCs/>
          <w:sz w:val="24"/>
          <w:szCs w:val="24"/>
        </w:rPr>
        <w:t xml:space="preserve"> e, in pa</w:t>
      </w:r>
      <w:r w:rsidR="007728E8">
        <w:rPr>
          <w:rFonts w:asciiTheme="minorHAnsi" w:hAnsiTheme="minorHAnsi"/>
          <w:bCs/>
          <w:sz w:val="24"/>
          <w:szCs w:val="24"/>
        </w:rPr>
        <w:t>rticolare considera l’ecotassa come strumento attuativo per la minimizzazione dei conferimenti dei rifiuti in discarica</w:t>
      </w:r>
      <w:r w:rsidRPr="00861C98">
        <w:rPr>
          <w:rFonts w:asciiTheme="minorHAnsi" w:hAnsiTheme="minorHAnsi"/>
          <w:bCs/>
          <w:sz w:val="24"/>
          <w:szCs w:val="24"/>
        </w:rPr>
        <w:t>;</w:t>
      </w:r>
    </w:p>
    <w:p w14:paraId="5D72C9EF" w14:textId="06A12257" w:rsidR="00861C98" w:rsidRDefault="00861C98">
      <w:pPr>
        <w:pStyle w:val="Paragrafoelenco"/>
        <w:numPr>
          <w:ilvl w:val="0"/>
          <w:numId w:val="36"/>
        </w:numPr>
        <w:spacing w:line="276" w:lineRule="auto"/>
        <w:jc w:val="both"/>
        <w:rPr>
          <w:rFonts w:asciiTheme="minorHAnsi" w:hAnsiTheme="minorHAnsi"/>
          <w:bCs/>
          <w:sz w:val="24"/>
          <w:szCs w:val="24"/>
        </w:rPr>
      </w:pPr>
      <w:r w:rsidRPr="001753A8">
        <w:rPr>
          <w:rFonts w:asciiTheme="minorHAnsi" w:hAnsiTheme="minorHAnsi"/>
          <w:bCs/>
          <w:sz w:val="24"/>
          <w:szCs w:val="24"/>
        </w:rPr>
        <w:t xml:space="preserve">include un </w:t>
      </w:r>
      <w:r w:rsidRPr="00B750BA">
        <w:rPr>
          <w:rFonts w:asciiTheme="minorHAnsi" w:hAnsiTheme="minorHAnsi"/>
          <w:bCs/>
          <w:sz w:val="24"/>
          <w:szCs w:val="24"/>
        </w:rPr>
        <w:t>apposito “Programma di gestione fanghi”</w:t>
      </w:r>
      <w:r w:rsidR="001753A8" w:rsidRPr="00B750BA">
        <w:t xml:space="preserve"> </w:t>
      </w:r>
      <w:r w:rsidR="00B750BA">
        <w:rPr>
          <w:rFonts w:asciiTheme="minorHAnsi" w:hAnsiTheme="minorHAnsi"/>
          <w:bCs/>
          <w:sz w:val="24"/>
          <w:szCs w:val="24"/>
        </w:rPr>
        <w:t>avente come</w:t>
      </w:r>
      <w:r w:rsidR="001753A8" w:rsidRPr="001753A8">
        <w:rPr>
          <w:rFonts w:asciiTheme="minorHAnsi" w:hAnsiTheme="minorHAnsi"/>
          <w:bCs/>
          <w:sz w:val="24"/>
          <w:szCs w:val="24"/>
        </w:rPr>
        <w:t xml:space="preserve"> obiettivo la gestione dei fanghi secondo i principi della gerarchia europea, ossia privilegiando la riduzione della produzione (laddove possibile) ed il recupero di materia degli stessi, minimizzando, di contro, il conferimento in discarica </w:t>
      </w:r>
      <w:r w:rsidRPr="001753A8">
        <w:rPr>
          <w:rFonts w:asciiTheme="minorHAnsi" w:hAnsiTheme="minorHAnsi"/>
          <w:bCs/>
          <w:sz w:val="24"/>
          <w:szCs w:val="24"/>
        </w:rPr>
        <w:t>di tutte le tipologie di fanghi anche agendo sulla leva economica dell’ecotassa</w:t>
      </w:r>
      <w:r w:rsidR="001753A8">
        <w:rPr>
          <w:rFonts w:asciiTheme="minorHAnsi" w:hAnsiTheme="minorHAnsi"/>
          <w:bCs/>
          <w:sz w:val="24"/>
          <w:szCs w:val="24"/>
        </w:rPr>
        <w:t>;</w:t>
      </w:r>
    </w:p>
    <w:p w14:paraId="1245B507" w14:textId="25087922" w:rsidR="001753A8" w:rsidRPr="001753A8" w:rsidRDefault="001753A8">
      <w:pPr>
        <w:pStyle w:val="Paragrafoelenco"/>
        <w:numPr>
          <w:ilvl w:val="0"/>
          <w:numId w:val="36"/>
        </w:numPr>
        <w:spacing w:line="276" w:lineRule="auto"/>
        <w:jc w:val="both"/>
        <w:rPr>
          <w:rFonts w:asciiTheme="minorHAnsi" w:hAnsiTheme="minorHAnsi"/>
          <w:bCs/>
          <w:sz w:val="24"/>
          <w:szCs w:val="24"/>
        </w:rPr>
      </w:pPr>
      <w:r w:rsidRPr="001753A8">
        <w:rPr>
          <w:rFonts w:asciiTheme="minorHAnsi" w:hAnsiTheme="minorHAnsi"/>
          <w:bCs/>
          <w:sz w:val="24"/>
          <w:szCs w:val="24"/>
        </w:rPr>
        <w:t>le Norme Tecniche di Attuazione, all’art. 21</w:t>
      </w:r>
      <w:r w:rsidRPr="001753A8">
        <w:t xml:space="preserve"> </w:t>
      </w:r>
      <w:r>
        <w:t>“</w:t>
      </w:r>
      <w:r w:rsidRPr="001753A8">
        <w:rPr>
          <w:rFonts w:asciiTheme="minorHAnsi" w:hAnsiTheme="minorHAnsi"/>
          <w:bCs/>
          <w:sz w:val="24"/>
          <w:szCs w:val="24"/>
        </w:rPr>
        <w:t>Limitazioni specifiche al conferimento di rifiuti in discarica”, prevedono il divieto di conferimento in discarica dei fanghi da depurazione delle acque reflue urbane (codice EER 190805)</w:t>
      </w:r>
      <w:r w:rsidR="00CA053B">
        <w:rPr>
          <w:rFonts w:asciiTheme="minorHAnsi" w:hAnsiTheme="minorHAnsi"/>
          <w:bCs/>
          <w:sz w:val="24"/>
          <w:szCs w:val="24"/>
        </w:rPr>
        <w:t xml:space="preserve"> e che</w:t>
      </w:r>
      <w:r>
        <w:rPr>
          <w:rFonts w:asciiTheme="minorHAnsi" w:hAnsiTheme="minorHAnsi"/>
          <w:bCs/>
          <w:sz w:val="24"/>
          <w:szCs w:val="24"/>
        </w:rPr>
        <w:t xml:space="preserve"> t</w:t>
      </w:r>
      <w:r w:rsidRPr="001753A8">
        <w:rPr>
          <w:rFonts w:asciiTheme="minorHAnsi" w:hAnsiTheme="minorHAnsi"/>
          <w:bCs/>
          <w:sz w:val="24"/>
          <w:szCs w:val="24"/>
        </w:rPr>
        <w:t>ale limitazione de</w:t>
      </w:r>
      <w:r w:rsidR="00CA053B">
        <w:rPr>
          <w:rFonts w:asciiTheme="minorHAnsi" w:hAnsiTheme="minorHAnsi"/>
          <w:bCs/>
          <w:sz w:val="24"/>
          <w:szCs w:val="24"/>
        </w:rPr>
        <w:t>bba</w:t>
      </w:r>
      <w:r w:rsidRPr="001753A8">
        <w:rPr>
          <w:rFonts w:asciiTheme="minorHAnsi" w:hAnsiTheme="minorHAnsi"/>
          <w:bCs/>
          <w:sz w:val="24"/>
          <w:szCs w:val="24"/>
        </w:rPr>
        <w:t xml:space="preserve"> essere recepita negli atti autorizzativi delle nuove discariche, degli ampliamenti delle discariche esistenti o delle discariche esistenti in occasione dell’eventuale rinnovo o riesame con valenza di rinno</w:t>
      </w:r>
      <w:r w:rsidR="00CA053B">
        <w:rPr>
          <w:rFonts w:asciiTheme="minorHAnsi" w:hAnsiTheme="minorHAnsi"/>
          <w:bCs/>
          <w:sz w:val="24"/>
          <w:szCs w:val="24"/>
        </w:rPr>
        <w:t>vo;</w:t>
      </w:r>
    </w:p>
    <w:p w14:paraId="53B5EEAE" w14:textId="77777777" w:rsidR="00861C98" w:rsidRDefault="00861C98" w:rsidP="00545C3A">
      <w:pPr>
        <w:spacing w:line="276" w:lineRule="auto"/>
        <w:jc w:val="both"/>
        <w:rPr>
          <w:rFonts w:asciiTheme="minorHAnsi" w:hAnsiTheme="minorHAnsi"/>
          <w:bCs/>
          <w:sz w:val="24"/>
          <w:szCs w:val="24"/>
        </w:rPr>
      </w:pPr>
    </w:p>
    <w:p w14:paraId="6D93FFB2" w14:textId="77777777" w:rsidR="00686C23" w:rsidRDefault="00686C23" w:rsidP="00686C23">
      <w:pPr>
        <w:spacing w:line="276" w:lineRule="auto"/>
        <w:jc w:val="both"/>
        <w:rPr>
          <w:rFonts w:asciiTheme="minorHAnsi" w:hAnsiTheme="minorHAnsi"/>
          <w:bCs/>
          <w:sz w:val="24"/>
          <w:szCs w:val="24"/>
        </w:rPr>
      </w:pPr>
      <w:r w:rsidRPr="00545C3A">
        <w:rPr>
          <w:rFonts w:asciiTheme="minorHAnsi" w:hAnsiTheme="minorHAnsi"/>
          <w:b/>
          <w:sz w:val="24"/>
          <w:szCs w:val="24"/>
        </w:rPr>
        <w:t>DATO ATTO</w:t>
      </w:r>
      <w:r w:rsidRPr="00545C3A">
        <w:rPr>
          <w:rFonts w:asciiTheme="minorHAnsi" w:hAnsiTheme="minorHAnsi"/>
          <w:bCs/>
          <w:sz w:val="24"/>
          <w:szCs w:val="24"/>
        </w:rPr>
        <w:t xml:space="preserve"> che</w:t>
      </w:r>
      <w:r>
        <w:rPr>
          <w:rFonts w:asciiTheme="minorHAnsi" w:hAnsiTheme="minorHAnsi"/>
          <w:bCs/>
          <w:sz w:val="24"/>
          <w:szCs w:val="24"/>
        </w:rPr>
        <w:t>:</w:t>
      </w:r>
    </w:p>
    <w:p w14:paraId="0D198986" w14:textId="2C07BE6F" w:rsidR="00686C23" w:rsidRDefault="00686C23" w:rsidP="00686C23">
      <w:pPr>
        <w:pStyle w:val="Paragrafoelenco"/>
        <w:numPr>
          <w:ilvl w:val="0"/>
          <w:numId w:val="35"/>
        </w:numPr>
        <w:spacing w:line="276" w:lineRule="auto"/>
        <w:jc w:val="both"/>
        <w:rPr>
          <w:rFonts w:asciiTheme="minorHAnsi" w:hAnsiTheme="minorHAnsi"/>
          <w:bCs/>
          <w:sz w:val="24"/>
          <w:szCs w:val="24"/>
        </w:rPr>
      </w:pPr>
      <w:r w:rsidRPr="00686C23">
        <w:rPr>
          <w:rFonts w:asciiTheme="minorHAnsi" w:hAnsiTheme="minorHAnsi"/>
          <w:bCs/>
          <w:sz w:val="24"/>
          <w:szCs w:val="24"/>
        </w:rPr>
        <w:t>con nota in atti regionali n. T1.2022.0120692 del 05/10/2022</w:t>
      </w:r>
      <w:r w:rsidR="00FC38E6">
        <w:rPr>
          <w:rFonts w:asciiTheme="minorHAnsi" w:hAnsiTheme="minorHAnsi"/>
          <w:bCs/>
          <w:sz w:val="24"/>
          <w:szCs w:val="24"/>
        </w:rPr>
        <w:t xml:space="preserve">, e successivamente con nota n. </w:t>
      </w:r>
      <w:r w:rsidR="00FC38E6" w:rsidRPr="00FC38E6">
        <w:rPr>
          <w:rFonts w:asciiTheme="minorHAnsi" w:hAnsiTheme="minorHAnsi"/>
          <w:bCs/>
          <w:sz w:val="24"/>
          <w:szCs w:val="24"/>
        </w:rPr>
        <w:t>T1.2023.0088088 del 09/08/2023</w:t>
      </w:r>
      <w:r w:rsidRPr="00686C23">
        <w:rPr>
          <w:rFonts w:asciiTheme="minorHAnsi" w:hAnsiTheme="minorHAnsi"/>
          <w:bCs/>
          <w:sz w:val="24"/>
          <w:szCs w:val="24"/>
        </w:rPr>
        <w:t xml:space="preserve"> è stato sottoposto al Ministero della Transizione Ecologica - Direzione Generale Economia Circolare (EC)</w:t>
      </w:r>
      <w:r w:rsidR="001E5391">
        <w:rPr>
          <w:rFonts w:asciiTheme="minorHAnsi" w:hAnsiTheme="minorHAnsi"/>
          <w:bCs/>
          <w:sz w:val="24"/>
          <w:szCs w:val="24"/>
        </w:rPr>
        <w:t xml:space="preserve"> un interpello</w:t>
      </w:r>
      <w:r w:rsidR="00CA053B" w:rsidRPr="00CA053B">
        <w:t xml:space="preserve"> </w:t>
      </w:r>
      <w:r w:rsidR="00CA053B" w:rsidRPr="00CA053B">
        <w:rPr>
          <w:rFonts w:asciiTheme="minorHAnsi" w:hAnsiTheme="minorHAnsi"/>
          <w:bCs/>
          <w:sz w:val="24"/>
          <w:szCs w:val="24"/>
        </w:rPr>
        <w:t>al fine di sapere se la riduzione prevista per i fanghi sia da applicare a qualsiasi rifiuto che presenti stato fisico fangoso oppure se possa essere concessa solo ad alcune tipologie di fanghi sulla base del processo che li ha generati e delle possibilità di avviare gli stessi a trattamenti alternativi allo smaltimento in discarica</w:t>
      </w:r>
      <w:r w:rsidR="00FC38E6">
        <w:rPr>
          <w:rFonts w:asciiTheme="minorHAnsi" w:hAnsiTheme="minorHAnsi"/>
          <w:bCs/>
          <w:sz w:val="24"/>
          <w:szCs w:val="24"/>
        </w:rPr>
        <w:t>;</w:t>
      </w:r>
    </w:p>
    <w:p w14:paraId="7CDF6F83" w14:textId="5572A927" w:rsidR="00CA053B" w:rsidRDefault="00686C23">
      <w:pPr>
        <w:pStyle w:val="Paragrafoelenco"/>
        <w:numPr>
          <w:ilvl w:val="0"/>
          <w:numId w:val="35"/>
        </w:numPr>
        <w:spacing w:line="276" w:lineRule="auto"/>
        <w:jc w:val="both"/>
        <w:rPr>
          <w:rFonts w:asciiTheme="minorHAnsi" w:hAnsiTheme="minorHAnsi"/>
          <w:bCs/>
          <w:sz w:val="24"/>
          <w:szCs w:val="24"/>
        </w:rPr>
      </w:pPr>
      <w:r w:rsidRPr="00133958">
        <w:rPr>
          <w:rFonts w:asciiTheme="minorHAnsi" w:hAnsiTheme="minorHAnsi"/>
          <w:bCs/>
          <w:sz w:val="24"/>
          <w:szCs w:val="24"/>
        </w:rPr>
        <w:t xml:space="preserve">con nota n. 0135335 del 22/07/2024 il Ministero dell’Ambiente e </w:t>
      </w:r>
      <w:r w:rsidR="00DF54B0" w:rsidRPr="00133958">
        <w:rPr>
          <w:rFonts w:asciiTheme="minorHAnsi" w:hAnsiTheme="minorHAnsi"/>
          <w:bCs/>
          <w:sz w:val="24"/>
          <w:szCs w:val="24"/>
        </w:rPr>
        <w:t xml:space="preserve">della Sicurezza Energetica, </w:t>
      </w:r>
      <w:r w:rsidRPr="00133958">
        <w:rPr>
          <w:rFonts w:asciiTheme="minorHAnsi" w:hAnsiTheme="minorHAnsi"/>
          <w:bCs/>
          <w:sz w:val="24"/>
          <w:szCs w:val="24"/>
        </w:rPr>
        <w:t>in ottemperanza al principio di</w:t>
      </w:r>
      <w:r w:rsidR="00DF54B0" w:rsidRPr="00133958">
        <w:rPr>
          <w:rFonts w:asciiTheme="minorHAnsi" w:hAnsiTheme="minorHAnsi"/>
          <w:bCs/>
          <w:sz w:val="24"/>
          <w:szCs w:val="24"/>
        </w:rPr>
        <w:t xml:space="preserve"> </w:t>
      </w:r>
      <w:r w:rsidRPr="00133958">
        <w:rPr>
          <w:rFonts w:asciiTheme="minorHAnsi" w:hAnsiTheme="minorHAnsi"/>
          <w:bCs/>
          <w:sz w:val="24"/>
          <w:szCs w:val="24"/>
        </w:rPr>
        <w:t xml:space="preserve">collaborazione tra pubbliche amministrazioni, </w:t>
      </w:r>
      <w:r w:rsidR="00DF54B0" w:rsidRPr="00133958">
        <w:rPr>
          <w:rFonts w:asciiTheme="minorHAnsi" w:hAnsiTheme="minorHAnsi"/>
          <w:bCs/>
          <w:sz w:val="24"/>
          <w:szCs w:val="24"/>
        </w:rPr>
        <w:t>ha</w:t>
      </w:r>
      <w:r w:rsidRPr="00133958">
        <w:rPr>
          <w:rFonts w:asciiTheme="minorHAnsi" w:hAnsiTheme="minorHAnsi"/>
          <w:bCs/>
          <w:sz w:val="24"/>
          <w:szCs w:val="24"/>
        </w:rPr>
        <w:t xml:space="preserve"> forni</w:t>
      </w:r>
      <w:r w:rsidR="00DF54B0" w:rsidRPr="00133958">
        <w:rPr>
          <w:rFonts w:asciiTheme="minorHAnsi" w:hAnsiTheme="minorHAnsi"/>
          <w:bCs/>
          <w:sz w:val="24"/>
          <w:szCs w:val="24"/>
        </w:rPr>
        <w:t>t</w:t>
      </w:r>
      <w:r w:rsidRPr="00133958">
        <w:rPr>
          <w:rFonts w:asciiTheme="minorHAnsi" w:hAnsiTheme="minorHAnsi"/>
          <w:bCs/>
          <w:sz w:val="24"/>
          <w:szCs w:val="24"/>
        </w:rPr>
        <w:t xml:space="preserve">o alcuni </w:t>
      </w:r>
      <w:r w:rsidR="00DF54B0" w:rsidRPr="00133958">
        <w:rPr>
          <w:rFonts w:asciiTheme="minorHAnsi" w:hAnsiTheme="minorHAnsi"/>
          <w:bCs/>
          <w:sz w:val="24"/>
          <w:szCs w:val="24"/>
        </w:rPr>
        <w:t>elementi</w:t>
      </w:r>
      <w:r w:rsidRPr="00133958">
        <w:rPr>
          <w:rFonts w:asciiTheme="minorHAnsi" w:hAnsiTheme="minorHAnsi"/>
          <w:bCs/>
          <w:sz w:val="24"/>
          <w:szCs w:val="24"/>
        </w:rPr>
        <w:t xml:space="preserve"> sulla</w:t>
      </w:r>
      <w:r w:rsidR="00DF54B0" w:rsidRPr="00133958">
        <w:rPr>
          <w:rFonts w:asciiTheme="minorHAnsi" w:hAnsiTheme="minorHAnsi"/>
          <w:bCs/>
          <w:sz w:val="24"/>
          <w:szCs w:val="24"/>
        </w:rPr>
        <w:t xml:space="preserve"> </w:t>
      </w:r>
      <w:r w:rsidRPr="00133958">
        <w:rPr>
          <w:rFonts w:asciiTheme="minorHAnsi" w:hAnsiTheme="minorHAnsi"/>
          <w:bCs/>
          <w:sz w:val="24"/>
          <w:szCs w:val="24"/>
        </w:rPr>
        <w:t>corretta applicazione della riduzione del tributo speciale previsto per il deposito in discarica dei</w:t>
      </w:r>
      <w:r w:rsidR="00DF54B0" w:rsidRPr="00133958">
        <w:rPr>
          <w:rFonts w:asciiTheme="minorHAnsi" w:hAnsiTheme="minorHAnsi"/>
          <w:bCs/>
          <w:sz w:val="24"/>
          <w:szCs w:val="24"/>
        </w:rPr>
        <w:t xml:space="preserve"> </w:t>
      </w:r>
      <w:r w:rsidRPr="00133958">
        <w:rPr>
          <w:rFonts w:asciiTheme="minorHAnsi" w:hAnsiTheme="minorHAnsi"/>
          <w:bCs/>
          <w:sz w:val="24"/>
          <w:szCs w:val="24"/>
        </w:rPr>
        <w:t>fanghi</w:t>
      </w:r>
      <w:r w:rsidR="00DF54B0" w:rsidRPr="00133958">
        <w:rPr>
          <w:rFonts w:asciiTheme="minorHAnsi" w:hAnsiTheme="minorHAnsi"/>
          <w:bCs/>
          <w:sz w:val="24"/>
          <w:szCs w:val="24"/>
        </w:rPr>
        <w:t xml:space="preserve">, </w:t>
      </w:r>
      <w:r w:rsidR="00CA053B" w:rsidRPr="00CA053B">
        <w:rPr>
          <w:rFonts w:asciiTheme="minorHAnsi" w:hAnsiTheme="minorHAnsi"/>
          <w:bCs/>
          <w:sz w:val="24"/>
          <w:szCs w:val="24"/>
        </w:rPr>
        <w:t>evidenziando che un regime fiscale più favorevole è applicabile ai fanghi non genericamente sulla base dello stato fisico ma a seguito di una valutazione della provenienza e laddove, prima di giungere allo smaltimento, sia stata effettuata una qualche forma di recupero</w:t>
      </w:r>
      <w:r w:rsidR="00374FE5">
        <w:rPr>
          <w:rFonts w:asciiTheme="minorHAnsi" w:hAnsiTheme="minorHAnsi"/>
          <w:bCs/>
          <w:sz w:val="24"/>
          <w:szCs w:val="24"/>
        </w:rPr>
        <w:t>;</w:t>
      </w:r>
    </w:p>
    <w:p w14:paraId="029ED309" w14:textId="77777777" w:rsidR="00374FE5" w:rsidRPr="00374FE5" w:rsidRDefault="00374FE5" w:rsidP="00374FE5">
      <w:pPr>
        <w:pStyle w:val="Paragrafoelenco"/>
        <w:spacing w:line="276" w:lineRule="auto"/>
        <w:ind w:left="778"/>
        <w:jc w:val="both"/>
        <w:rPr>
          <w:rFonts w:asciiTheme="minorHAnsi" w:hAnsiTheme="minorHAnsi"/>
          <w:bCs/>
          <w:sz w:val="24"/>
          <w:szCs w:val="24"/>
        </w:rPr>
      </w:pPr>
    </w:p>
    <w:p w14:paraId="47B2D35B" w14:textId="77777777" w:rsidR="00374FE5" w:rsidRDefault="00374FE5" w:rsidP="00374FE5">
      <w:pPr>
        <w:spacing w:line="276" w:lineRule="auto"/>
        <w:jc w:val="both"/>
        <w:rPr>
          <w:rFonts w:asciiTheme="minorHAnsi" w:hAnsiTheme="minorHAnsi"/>
          <w:bCs/>
          <w:sz w:val="24"/>
          <w:szCs w:val="24"/>
        </w:rPr>
      </w:pPr>
      <w:r w:rsidRPr="00374FE5">
        <w:rPr>
          <w:rFonts w:asciiTheme="minorHAnsi" w:hAnsiTheme="minorHAnsi"/>
          <w:b/>
          <w:bCs/>
          <w:sz w:val="24"/>
          <w:szCs w:val="24"/>
        </w:rPr>
        <w:t>CONSIDERATO</w:t>
      </w:r>
      <w:r w:rsidRPr="00374FE5">
        <w:rPr>
          <w:rFonts w:asciiTheme="minorHAnsi" w:hAnsiTheme="minorHAnsi"/>
          <w:bCs/>
          <w:sz w:val="24"/>
          <w:szCs w:val="24"/>
        </w:rPr>
        <w:t xml:space="preserve"> che</w:t>
      </w:r>
      <w:r>
        <w:rPr>
          <w:rFonts w:asciiTheme="minorHAnsi" w:hAnsiTheme="minorHAnsi"/>
          <w:bCs/>
          <w:sz w:val="24"/>
          <w:szCs w:val="24"/>
        </w:rPr>
        <w:t>:</w:t>
      </w:r>
    </w:p>
    <w:p w14:paraId="65931FFA" w14:textId="086C9592" w:rsidR="00374FE5" w:rsidRPr="00CA78EE" w:rsidRDefault="001B5182" w:rsidP="00374FE5">
      <w:pPr>
        <w:pStyle w:val="Paragrafoelenco"/>
        <w:numPr>
          <w:ilvl w:val="0"/>
          <w:numId w:val="37"/>
        </w:numPr>
        <w:spacing w:line="276" w:lineRule="auto"/>
        <w:jc w:val="both"/>
        <w:rPr>
          <w:rFonts w:asciiTheme="minorHAnsi" w:hAnsiTheme="minorHAnsi"/>
          <w:bCs/>
          <w:sz w:val="24"/>
          <w:szCs w:val="24"/>
        </w:rPr>
      </w:pPr>
      <w:r w:rsidRPr="00CA78EE">
        <w:rPr>
          <w:rFonts w:asciiTheme="minorHAnsi" w:hAnsiTheme="minorHAnsi"/>
          <w:bCs/>
          <w:sz w:val="24"/>
          <w:szCs w:val="24"/>
        </w:rPr>
        <w:t xml:space="preserve">l’applicativo </w:t>
      </w:r>
      <w:r w:rsidR="00374FE5" w:rsidRPr="00CA78EE">
        <w:rPr>
          <w:rFonts w:asciiTheme="minorHAnsi" w:hAnsiTheme="minorHAnsi"/>
          <w:bCs/>
          <w:sz w:val="24"/>
          <w:szCs w:val="24"/>
        </w:rPr>
        <w:t>O.R.SO. costituisce la base di informazioni sulla quale svolgere le attività di pianificazione regionale in tema di gestione dei rifiuti;</w:t>
      </w:r>
    </w:p>
    <w:p w14:paraId="1E177B59" w14:textId="7CB4DAEF" w:rsidR="00374FE5" w:rsidRPr="00CA78EE" w:rsidRDefault="001B5182" w:rsidP="00374FE5">
      <w:pPr>
        <w:pStyle w:val="Paragrafoelenco"/>
        <w:numPr>
          <w:ilvl w:val="0"/>
          <w:numId w:val="37"/>
        </w:numPr>
        <w:spacing w:line="276" w:lineRule="auto"/>
        <w:jc w:val="both"/>
        <w:rPr>
          <w:rFonts w:asciiTheme="minorHAnsi" w:hAnsiTheme="minorHAnsi"/>
          <w:bCs/>
          <w:sz w:val="24"/>
          <w:szCs w:val="24"/>
        </w:rPr>
      </w:pPr>
      <w:r w:rsidRPr="00CA78EE">
        <w:rPr>
          <w:rFonts w:asciiTheme="minorHAnsi" w:hAnsiTheme="minorHAnsi"/>
          <w:bCs/>
          <w:sz w:val="24"/>
          <w:szCs w:val="24"/>
        </w:rPr>
        <w:t xml:space="preserve">la sezione “ecotassa” dell’applicativo O.R.SO., in funzione a seguito delle modifiche introdotte con D.G.R. n. 5993 del 21 febbraio 2022, </w:t>
      </w:r>
      <w:r w:rsidR="00374FE5" w:rsidRPr="00CA78EE">
        <w:rPr>
          <w:rFonts w:asciiTheme="minorHAnsi" w:hAnsiTheme="minorHAnsi"/>
          <w:bCs/>
          <w:sz w:val="24"/>
          <w:szCs w:val="24"/>
        </w:rPr>
        <w:t>ha reso disponibili</w:t>
      </w:r>
      <w:r w:rsidRPr="00CA78EE">
        <w:rPr>
          <w:rFonts w:asciiTheme="minorHAnsi" w:hAnsiTheme="minorHAnsi"/>
          <w:bCs/>
          <w:sz w:val="24"/>
          <w:szCs w:val="24"/>
        </w:rPr>
        <w:t xml:space="preserve"> dati sulle quantità e tipologie dei fanghi </w:t>
      </w:r>
      <w:r w:rsidR="00CA78EE" w:rsidRPr="00CA78EE">
        <w:rPr>
          <w:rFonts w:asciiTheme="minorHAnsi" w:hAnsiTheme="minorHAnsi"/>
          <w:bCs/>
          <w:sz w:val="24"/>
          <w:szCs w:val="24"/>
        </w:rPr>
        <w:t>smaltiti</w:t>
      </w:r>
      <w:r w:rsidRPr="00CA78EE">
        <w:rPr>
          <w:rFonts w:asciiTheme="minorHAnsi" w:hAnsiTheme="minorHAnsi"/>
          <w:bCs/>
          <w:sz w:val="24"/>
          <w:szCs w:val="24"/>
        </w:rPr>
        <w:t xml:space="preserve"> in discarica che</w:t>
      </w:r>
      <w:r w:rsidR="00374FE5" w:rsidRPr="00CA78EE">
        <w:rPr>
          <w:rFonts w:asciiTheme="minorHAnsi" w:hAnsiTheme="minorHAnsi"/>
          <w:bCs/>
          <w:sz w:val="24"/>
          <w:szCs w:val="24"/>
        </w:rPr>
        <w:t xml:space="preserve"> evidenzia</w:t>
      </w:r>
      <w:r w:rsidRPr="00CA78EE">
        <w:rPr>
          <w:rFonts w:asciiTheme="minorHAnsi" w:hAnsiTheme="minorHAnsi"/>
          <w:bCs/>
          <w:sz w:val="24"/>
          <w:szCs w:val="24"/>
        </w:rPr>
        <w:t>no</w:t>
      </w:r>
      <w:r w:rsidR="00374FE5" w:rsidRPr="00CA78EE">
        <w:rPr>
          <w:rFonts w:asciiTheme="minorHAnsi" w:hAnsiTheme="minorHAnsi"/>
          <w:bCs/>
          <w:sz w:val="24"/>
          <w:szCs w:val="24"/>
        </w:rPr>
        <w:t xml:space="preserve"> che negli anni </w:t>
      </w:r>
      <w:r w:rsidR="001C6ED7">
        <w:rPr>
          <w:rFonts w:asciiTheme="minorHAnsi" w:hAnsiTheme="minorHAnsi"/>
          <w:bCs/>
          <w:sz w:val="24"/>
          <w:szCs w:val="24"/>
        </w:rPr>
        <w:t xml:space="preserve">dal </w:t>
      </w:r>
      <w:r w:rsidR="00374FE5" w:rsidRPr="00CA78EE">
        <w:rPr>
          <w:rFonts w:asciiTheme="minorHAnsi" w:hAnsiTheme="minorHAnsi"/>
          <w:bCs/>
          <w:sz w:val="24"/>
          <w:szCs w:val="24"/>
        </w:rPr>
        <w:t xml:space="preserve">2022 </w:t>
      </w:r>
      <w:r w:rsidR="00CF3FDF">
        <w:rPr>
          <w:rFonts w:asciiTheme="minorHAnsi" w:hAnsiTheme="minorHAnsi"/>
          <w:bCs/>
          <w:sz w:val="24"/>
          <w:szCs w:val="24"/>
        </w:rPr>
        <w:t>al</w:t>
      </w:r>
      <w:r w:rsidR="00CF3FDF" w:rsidRPr="00CA78EE">
        <w:rPr>
          <w:rFonts w:asciiTheme="minorHAnsi" w:hAnsiTheme="minorHAnsi"/>
          <w:bCs/>
          <w:sz w:val="24"/>
          <w:szCs w:val="24"/>
        </w:rPr>
        <w:t xml:space="preserve"> 202</w:t>
      </w:r>
      <w:r w:rsidR="00CF3FDF">
        <w:rPr>
          <w:rFonts w:asciiTheme="minorHAnsi" w:hAnsiTheme="minorHAnsi"/>
          <w:bCs/>
          <w:sz w:val="24"/>
          <w:szCs w:val="24"/>
        </w:rPr>
        <w:t>4</w:t>
      </w:r>
      <w:r w:rsidR="00CF3FDF" w:rsidRPr="00CA78EE">
        <w:rPr>
          <w:rFonts w:asciiTheme="minorHAnsi" w:hAnsiTheme="minorHAnsi"/>
          <w:bCs/>
          <w:sz w:val="24"/>
          <w:szCs w:val="24"/>
        </w:rPr>
        <w:t xml:space="preserve"> </w:t>
      </w:r>
      <w:r w:rsidRPr="00CA78EE">
        <w:rPr>
          <w:rFonts w:asciiTheme="minorHAnsi" w:hAnsiTheme="minorHAnsi"/>
          <w:bCs/>
          <w:sz w:val="24"/>
          <w:szCs w:val="24"/>
        </w:rPr>
        <w:t>sono stati</w:t>
      </w:r>
      <w:r w:rsidR="00374FE5" w:rsidRPr="00CA78EE">
        <w:rPr>
          <w:rFonts w:asciiTheme="minorHAnsi" w:hAnsiTheme="minorHAnsi"/>
          <w:bCs/>
          <w:sz w:val="24"/>
          <w:szCs w:val="24"/>
        </w:rPr>
        <w:t xml:space="preserve"> conferiti</w:t>
      </w:r>
      <w:r w:rsidR="00CA78EE" w:rsidRPr="00CA78EE">
        <w:rPr>
          <w:rFonts w:asciiTheme="minorHAnsi" w:hAnsiTheme="minorHAnsi"/>
          <w:bCs/>
          <w:sz w:val="24"/>
          <w:szCs w:val="24"/>
        </w:rPr>
        <w:t>,</w:t>
      </w:r>
      <w:r w:rsidR="00374FE5" w:rsidRPr="00CA78EE">
        <w:rPr>
          <w:rFonts w:asciiTheme="minorHAnsi" w:hAnsiTheme="minorHAnsi"/>
          <w:bCs/>
          <w:sz w:val="24"/>
          <w:szCs w:val="24"/>
        </w:rPr>
        <w:t xml:space="preserve"> con ecotassa ridotta, quantitativi </w:t>
      </w:r>
      <w:r w:rsidRPr="00CA78EE">
        <w:rPr>
          <w:rFonts w:asciiTheme="minorHAnsi" w:hAnsiTheme="minorHAnsi"/>
          <w:bCs/>
          <w:sz w:val="24"/>
          <w:szCs w:val="24"/>
        </w:rPr>
        <w:t xml:space="preserve">significativi </w:t>
      </w:r>
      <w:r w:rsidR="00374FE5" w:rsidRPr="00CA78EE">
        <w:rPr>
          <w:rFonts w:asciiTheme="minorHAnsi" w:hAnsiTheme="minorHAnsi"/>
          <w:bCs/>
          <w:sz w:val="24"/>
          <w:szCs w:val="24"/>
        </w:rPr>
        <w:t xml:space="preserve">di fanghi che non derivano da processi di depurazione delle acque </w:t>
      </w:r>
      <w:r w:rsidR="00CA78EE" w:rsidRPr="00CA78EE">
        <w:rPr>
          <w:rFonts w:asciiTheme="minorHAnsi" w:hAnsiTheme="minorHAnsi"/>
          <w:bCs/>
          <w:sz w:val="24"/>
          <w:szCs w:val="24"/>
        </w:rPr>
        <w:t xml:space="preserve">o </w:t>
      </w:r>
      <w:r w:rsidR="00374FE5" w:rsidRPr="00CA78EE">
        <w:rPr>
          <w:rFonts w:asciiTheme="minorHAnsi" w:hAnsiTheme="minorHAnsi"/>
          <w:bCs/>
          <w:sz w:val="24"/>
          <w:szCs w:val="24"/>
        </w:rPr>
        <w:t>da operazioni di recupero</w:t>
      </w:r>
      <w:r w:rsidR="00CA78EE" w:rsidRPr="00CA78EE">
        <w:rPr>
          <w:rFonts w:asciiTheme="minorHAnsi" w:hAnsiTheme="minorHAnsi"/>
          <w:bCs/>
          <w:sz w:val="24"/>
          <w:szCs w:val="24"/>
        </w:rPr>
        <w:t>;</w:t>
      </w:r>
    </w:p>
    <w:p w14:paraId="05E3C94C" w14:textId="21F55C51" w:rsidR="00374FE5" w:rsidRPr="00CA78EE" w:rsidRDefault="00C36B8A" w:rsidP="00374FE5">
      <w:pPr>
        <w:pStyle w:val="Paragrafoelenco"/>
        <w:numPr>
          <w:ilvl w:val="0"/>
          <w:numId w:val="37"/>
        </w:numPr>
        <w:spacing w:line="276" w:lineRule="auto"/>
        <w:jc w:val="both"/>
        <w:rPr>
          <w:rFonts w:asciiTheme="minorHAnsi" w:hAnsiTheme="minorHAnsi"/>
          <w:bCs/>
          <w:sz w:val="24"/>
          <w:szCs w:val="24"/>
        </w:rPr>
      </w:pPr>
      <w:r>
        <w:rPr>
          <w:rFonts w:asciiTheme="minorHAnsi" w:hAnsiTheme="minorHAnsi"/>
          <w:bCs/>
          <w:sz w:val="24"/>
          <w:szCs w:val="24"/>
        </w:rPr>
        <w:t>i</w:t>
      </w:r>
      <w:r w:rsidR="00374FE5" w:rsidRPr="00CA78EE">
        <w:rPr>
          <w:rFonts w:asciiTheme="minorHAnsi" w:hAnsiTheme="minorHAnsi"/>
          <w:bCs/>
          <w:sz w:val="24"/>
          <w:szCs w:val="24"/>
        </w:rPr>
        <w:t>l conferimento in discarica dei fanghi non derivanti da processi di depurazione o di recupero potrebbe essere disincentivato utilizzando la leva economica dell’ecotassa, escludendoli dal beneficio del pagamento del tributo in misura ridotta</w:t>
      </w:r>
      <w:r w:rsidR="00181031">
        <w:rPr>
          <w:rFonts w:asciiTheme="minorHAnsi" w:hAnsiTheme="minorHAnsi"/>
          <w:bCs/>
          <w:sz w:val="24"/>
          <w:szCs w:val="24"/>
        </w:rPr>
        <w:t>;</w:t>
      </w:r>
    </w:p>
    <w:p w14:paraId="0024970E" w14:textId="387F8652" w:rsidR="00374FE5" w:rsidRPr="00CA78EE" w:rsidRDefault="00CA78EE" w:rsidP="00374FE5">
      <w:pPr>
        <w:pStyle w:val="Paragrafoelenco"/>
        <w:numPr>
          <w:ilvl w:val="0"/>
          <w:numId w:val="37"/>
        </w:numPr>
        <w:spacing w:line="276" w:lineRule="auto"/>
        <w:jc w:val="both"/>
        <w:rPr>
          <w:rFonts w:asciiTheme="minorHAnsi" w:hAnsiTheme="minorHAnsi"/>
          <w:bCs/>
          <w:sz w:val="24"/>
          <w:szCs w:val="24"/>
        </w:rPr>
      </w:pPr>
      <w:r w:rsidRPr="00CA78EE">
        <w:rPr>
          <w:rFonts w:asciiTheme="minorHAnsi" w:hAnsiTheme="minorHAnsi"/>
          <w:bCs/>
          <w:sz w:val="24"/>
          <w:szCs w:val="24"/>
        </w:rPr>
        <w:t>la sezione “ecotassa” dell’applicativo O.R.SO.</w:t>
      </w:r>
      <w:r w:rsidR="00374FE5" w:rsidRPr="00CA78EE">
        <w:rPr>
          <w:rFonts w:asciiTheme="minorHAnsi" w:hAnsiTheme="minorHAnsi"/>
          <w:bCs/>
          <w:sz w:val="24"/>
          <w:szCs w:val="24"/>
        </w:rPr>
        <w:t xml:space="preserve"> costituisce, altresì, uno strumento di verifica della corretta attribuzione dell’aliquota;</w:t>
      </w:r>
    </w:p>
    <w:p w14:paraId="5F82C0F8" w14:textId="77777777" w:rsidR="00686C23" w:rsidRPr="00686C23" w:rsidRDefault="00686C23" w:rsidP="00545C3A">
      <w:pPr>
        <w:spacing w:line="276" w:lineRule="auto"/>
        <w:jc w:val="both"/>
        <w:rPr>
          <w:rFonts w:asciiTheme="minorHAnsi" w:hAnsiTheme="minorHAnsi"/>
          <w:bCs/>
          <w:sz w:val="24"/>
          <w:szCs w:val="24"/>
        </w:rPr>
      </w:pPr>
    </w:p>
    <w:p w14:paraId="76403025" w14:textId="77777777" w:rsidR="00195D17" w:rsidRDefault="00545C3A" w:rsidP="00545C3A">
      <w:pPr>
        <w:spacing w:line="276" w:lineRule="auto"/>
        <w:jc w:val="both"/>
        <w:rPr>
          <w:rFonts w:asciiTheme="minorHAnsi" w:hAnsiTheme="minorHAnsi"/>
          <w:bCs/>
          <w:sz w:val="24"/>
          <w:szCs w:val="24"/>
        </w:rPr>
      </w:pPr>
      <w:r w:rsidRPr="00545C3A">
        <w:rPr>
          <w:rFonts w:asciiTheme="minorHAnsi" w:hAnsiTheme="minorHAnsi"/>
          <w:b/>
          <w:sz w:val="24"/>
          <w:szCs w:val="24"/>
        </w:rPr>
        <w:t>DATO ATTO</w:t>
      </w:r>
      <w:r w:rsidRPr="00545C3A">
        <w:rPr>
          <w:rFonts w:asciiTheme="minorHAnsi" w:hAnsiTheme="minorHAnsi"/>
          <w:bCs/>
          <w:sz w:val="24"/>
          <w:szCs w:val="24"/>
        </w:rPr>
        <w:t xml:space="preserve"> che</w:t>
      </w:r>
      <w:r w:rsidR="00195D17">
        <w:rPr>
          <w:rFonts w:asciiTheme="minorHAnsi" w:hAnsiTheme="minorHAnsi"/>
          <w:bCs/>
          <w:sz w:val="24"/>
          <w:szCs w:val="24"/>
        </w:rPr>
        <w:t>:</w:t>
      </w:r>
    </w:p>
    <w:p w14:paraId="36CE28DE" w14:textId="7B6C2449" w:rsidR="00195D17" w:rsidRPr="00195D17" w:rsidRDefault="00195D17">
      <w:pPr>
        <w:pStyle w:val="Paragrafoelenco"/>
        <w:numPr>
          <w:ilvl w:val="0"/>
          <w:numId w:val="42"/>
        </w:numPr>
        <w:spacing w:line="276" w:lineRule="auto"/>
        <w:jc w:val="both"/>
        <w:rPr>
          <w:rFonts w:asciiTheme="minorHAnsi" w:hAnsiTheme="minorHAnsi"/>
          <w:bCs/>
          <w:sz w:val="24"/>
          <w:szCs w:val="24"/>
        </w:rPr>
      </w:pPr>
      <w:r w:rsidRPr="00195D17">
        <w:rPr>
          <w:rFonts w:asciiTheme="minorHAnsi" w:hAnsiTheme="minorHAnsi"/>
          <w:bCs/>
          <w:sz w:val="24"/>
          <w:szCs w:val="24"/>
        </w:rPr>
        <w:t>sono fatti salvi i criteri e le procedure di ammissibilità dei rifiuti nelle discariche, in conformità a quanto stabilito dal decreto legislativo 13 gennaio 2003, n. 36;</w:t>
      </w:r>
    </w:p>
    <w:p w14:paraId="3EEFB9C7" w14:textId="663BEB2D" w:rsidR="00545C3A" w:rsidRPr="00DB762F" w:rsidRDefault="00545C3A" w:rsidP="00DB762F">
      <w:pPr>
        <w:pStyle w:val="Paragrafoelenco"/>
        <w:numPr>
          <w:ilvl w:val="0"/>
          <w:numId w:val="42"/>
        </w:numPr>
        <w:spacing w:line="276" w:lineRule="auto"/>
        <w:jc w:val="both"/>
        <w:rPr>
          <w:rFonts w:asciiTheme="minorHAnsi" w:hAnsiTheme="minorHAnsi"/>
          <w:bCs/>
          <w:sz w:val="24"/>
          <w:szCs w:val="24"/>
        </w:rPr>
      </w:pPr>
      <w:r w:rsidRPr="00DB762F">
        <w:rPr>
          <w:rFonts w:asciiTheme="minorHAnsi" w:hAnsiTheme="minorHAnsi"/>
          <w:bCs/>
          <w:sz w:val="24"/>
          <w:szCs w:val="24"/>
        </w:rPr>
        <w:t>con D.G.R. n. 4274/2012</w:t>
      </w:r>
      <w:r w:rsidR="006163F4">
        <w:rPr>
          <w:rFonts w:asciiTheme="minorHAnsi" w:hAnsiTheme="minorHAnsi"/>
          <w:bCs/>
          <w:sz w:val="24"/>
          <w:szCs w:val="24"/>
        </w:rPr>
        <w:t>,</w:t>
      </w:r>
      <w:r w:rsidRPr="00DB762F">
        <w:rPr>
          <w:rFonts w:asciiTheme="minorHAnsi" w:hAnsiTheme="minorHAnsi"/>
          <w:bCs/>
          <w:sz w:val="24"/>
          <w:szCs w:val="24"/>
        </w:rPr>
        <w:t xml:space="preserve"> per quanto riguarda il grado di essiccazione </w:t>
      </w:r>
      <w:r w:rsidR="00195D17" w:rsidRPr="00DB762F">
        <w:rPr>
          <w:rFonts w:asciiTheme="minorHAnsi" w:hAnsiTheme="minorHAnsi"/>
          <w:bCs/>
          <w:sz w:val="24"/>
          <w:szCs w:val="24"/>
        </w:rPr>
        <w:t xml:space="preserve">dei fanghi, al fine di usufruire del pagamento del tributo in misura ridotta di cui all’art. 53, comma 6, della L.R. n. 10/2003, </w:t>
      </w:r>
      <w:r w:rsidRPr="00DB762F">
        <w:rPr>
          <w:rFonts w:asciiTheme="minorHAnsi" w:hAnsiTheme="minorHAnsi"/>
          <w:bCs/>
          <w:sz w:val="24"/>
          <w:szCs w:val="24"/>
        </w:rPr>
        <w:t>è stato stabilito il limite del 25% minimo di sostanza secca</w:t>
      </w:r>
      <w:r w:rsidR="00DB762F" w:rsidRPr="00DB762F">
        <w:rPr>
          <w:rFonts w:asciiTheme="minorHAnsi" w:hAnsiTheme="minorHAnsi"/>
          <w:bCs/>
          <w:sz w:val="24"/>
          <w:szCs w:val="24"/>
        </w:rPr>
        <w:t>,</w:t>
      </w:r>
      <w:r w:rsidR="00DB762F" w:rsidRPr="00DB762F">
        <w:t xml:space="preserve"> </w:t>
      </w:r>
      <w:r w:rsidR="00DB762F" w:rsidRPr="00DB762F">
        <w:rPr>
          <w:rFonts w:asciiTheme="minorHAnsi" w:hAnsiTheme="minorHAnsi"/>
          <w:bCs/>
          <w:sz w:val="24"/>
          <w:szCs w:val="24"/>
        </w:rPr>
        <w:t>conforme ai criteri di ammissibilità dei rifiuti in discarica stabiliti dal d.lgs.</w:t>
      </w:r>
      <w:r w:rsidR="00DB762F">
        <w:rPr>
          <w:rFonts w:asciiTheme="minorHAnsi" w:hAnsiTheme="minorHAnsi"/>
          <w:bCs/>
          <w:sz w:val="24"/>
          <w:szCs w:val="24"/>
        </w:rPr>
        <w:t xml:space="preserve"> </w:t>
      </w:r>
      <w:r w:rsidR="00DB762F" w:rsidRPr="00DB762F">
        <w:rPr>
          <w:rFonts w:asciiTheme="minorHAnsi" w:hAnsiTheme="minorHAnsi"/>
          <w:bCs/>
          <w:sz w:val="24"/>
          <w:szCs w:val="24"/>
        </w:rPr>
        <w:t>36/2003;</w:t>
      </w:r>
    </w:p>
    <w:p w14:paraId="3B07711D" w14:textId="77777777" w:rsidR="00545C3A" w:rsidRPr="00545C3A" w:rsidRDefault="00545C3A" w:rsidP="00545C3A">
      <w:pPr>
        <w:spacing w:line="276" w:lineRule="auto"/>
        <w:jc w:val="both"/>
        <w:rPr>
          <w:rFonts w:asciiTheme="minorHAnsi" w:hAnsiTheme="minorHAnsi"/>
          <w:bCs/>
          <w:sz w:val="24"/>
          <w:szCs w:val="24"/>
        </w:rPr>
      </w:pPr>
    </w:p>
    <w:p w14:paraId="2067C173" w14:textId="433238F6" w:rsidR="00545C3A" w:rsidRPr="00545C3A" w:rsidRDefault="00545C3A" w:rsidP="004C67B0">
      <w:pPr>
        <w:spacing w:line="276" w:lineRule="auto"/>
        <w:jc w:val="both"/>
        <w:rPr>
          <w:rFonts w:asciiTheme="minorHAnsi" w:hAnsiTheme="minorHAnsi"/>
          <w:bCs/>
          <w:sz w:val="24"/>
          <w:szCs w:val="24"/>
        </w:rPr>
      </w:pPr>
      <w:r w:rsidRPr="00545C3A">
        <w:rPr>
          <w:rFonts w:asciiTheme="minorHAnsi" w:hAnsiTheme="minorHAnsi"/>
          <w:b/>
          <w:sz w:val="24"/>
          <w:szCs w:val="24"/>
        </w:rPr>
        <w:t>CONSIDERATO</w:t>
      </w:r>
      <w:r w:rsidRPr="00545C3A">
        <w:rPr>
          <w:rFonts w:asciiTheme="minorHAnsi" w:hAnsiTheme="minorHAnsi"/>
          <w:bCs/>
          <w:sz w:val="24"/>
          <w:szCs w:val="24"/>
        </w:rPr>
        <w:t xml:space="preserve"> che si ritiene opportuno</w:t>
      </w:r>
      <w:r w:rsidR="004C67B0">
        <w:rPr>
          <w:rFonts w:asciiTheme="minorHAnsi" w:hAnsiTheme="minorHAnsi"/>
          <w:bCs/>
          <w:sz w:val="24"/>
          <w:szCs w:val="24"/>
        </w:rPr>
        <w:t>, in adempimento a quanto previsto dal</w:t>
      </w:r>
      <w:r w:rsidR="004C67B0" w:rsidRPr="004C67B0">
        <w:rPr>
          <w:rFonts w:asciiTheme="minorHAnsi" w:hAnsiTheme="minorHAnsi"/>
          <w:bCs/>
          <w:sz w:val="24"/>
          <w:szCs w:val="24"/>
        </w:rPr>
        <w:t xml:space="preserve">l’art. 53, comma 9, </w:t>
      </w:r>
      <w:r w:rsidR="004C67B0">
        <w:rPr>
          <w:rFonts w:asciiTheme="minorHAnsi" w:hAnsiTheme="minorHAnsi"/>
          <w:bCs/>
          <w:sz w:val="24"/>
          <w:szCs w:val="24"/>
        </w:rPr>
        <w:t xml:space="preserve">della </w:t>
      </w:r>
      <w:proofErr w:type="spellStart"/>
      <w:r w:rsidR="004C67B0">
        <w:rPr>
          <w:rFonts w:asciiTheme="minorHAnsi" w:hAnsiTheme="minorHAnsi"/>
          <w:bCs/>
          <w:sz w:val="24"/>
          <w:szCs w:val="24"/>
        </w:rPr>
        <w:t>l.r</w:t>
      </w:r>
      <w:proofErr w:type="spellEnd"/>
      <w:r w:rsidR="004C67B0">
        <w:rPr>
          <w:rFonts w:asciiTheme="minorHAnsi" w:hAnsiTheme="minorHAnsi"/>
          <w:bCs/>
          <w:sz w:val="24"/>
          <w:szCs w:val="24"/>
        </w:rPr>
        <w:t>. 10/2003</w:t>
      </w:r>
      <w:r w:rsidRPr="00545C3A">
        <w:rPr>
          <w:rFonts w:asciiTheme="minorHAnsi" w:hAnsiTheme="minorHAnsi"/>
          <w:bCs/>
          <w:sz w:val="24"/>
          <w:szCs w:val="24"/>
        </w:rPr>
        <w:t xml:space="preserve"> </w:t>
      </w:r>
      <w:r>
        <w:rPr>
          <w:rFonts w:asciiTheme="minorHAnsi" w:hAnsiTheme="minorHAnsi"/>
          <w:bCs/>
          <w:sz w:val="24"/>
          <w:szCs w:val="24"/>
        </w:rPr>
        <w:t xml:space="preserve">fornire indicazioni anche in merito alle tipologie </w:t>
      </w:r>
      <w:r w:rsidR="004C67B0">
        <w:rPr>
          <w:rFonts w:asciiTheme="minorHAnsi" w:hAnsiTheme="minorHAnsi"/>
          <w:bCs/>
          <w:sz w:val="24"/>
          <w:szCs w:val="24"/>
        </w:rPr>
        <w:t xml:space="preserve">dei fanghi </w:t>
      </w:r>
      <w:r w:rsidR="004C67B0" w:rsidRPr="004C67B0">
        <w:rPr>
          <w:rFonts w:asciiTheme="minorHAnsi" w:hAnsiTheme="minorHAnsi"/>
          <w:bCs/>
          <w:sz w:val="24"/>
          <w:szCs w:val="24"/>
        </w:rPr>
        <w:t xml:space="preserve">che possono usufruire </w:t>
      </w:r>
      <w:r w:rsidR="004C67B0" w:rsidRPr="004C67B0">
        <w:rPr>
          <w:rFonts w:asciiTheme="minorHAnsi" w:hAnsiTheme="minorHAnsi"/>
          <w:bCs/>
          <w:sz w:val="24"/>
          <w:szCs w:val="24"/>
        </w:rPr>
        <w:lastRenderedPageBreak/>
        <w:t xml:space="preserve">del pagamento </w:t>
      </w:r>
      <w:r w:rsidR="004C67B0">
        <w:rPr>
          <w:rFonts w:asciiTheme="minorHAnsi" w:hAnsiTheme="minorHAnsi"/>
          <w:bCs/>
          <w:sz w:val="24"/>
          <w:szCs w:val="24"/>
        </w:rPr>
        <w:t xml:space="preserve">del tributo </w:t>
      </w:r>
      <w:r w:rsidR="004C67B0" w:rsidRPr="004C67B0">
        <w:rPr>
          <w:rFonts w:asciiTheme="minorHAnsi" w:hAnsiTheme="minorHAnsi"/>
          <w:bCs/>
          <w:sz w:val="24"/>
          <w:szCs w:val="24"/>
        </w:rPr>
        <w:t>in misura ridotta</w:t>
      </w:r>
      <w:r w:rsidR="004C67B0" w:rsidRPr="004C67B0">
        <w:t xml:space="preserve"> </w:t>
      </w:r>
      <w:r w:rsidR="004C67B0" w:rsidRPr="004C67B0">
        <w:rPr>
          <w:rFonts w:asciiTheme="minorHAnsi" w:hAnsiTheme="minorHAnsi"/>
          <w:bCs/>
          <w:sz w:val="24"/>
          <w:szCs w:val="24"/>
        </w:rPr>
        <w:t>sulla base del processo che li ha generati e delle possibilità di avviare gli stessi a trattamenti alternativi</w:t>
      </w:r>
      <w:r w:rsidR="004C67B0">
        <w:rPr>
          <w:rFonts w:asciiTheme="minorHAnsi" w:hAnsiTheme="minorHAnsi"/>
          <w:bCs/>
          <w:sz w:val="24"/>
          <w:szCs w:val="24"/>
        </w:rPr>
        <w:t xml:space="preserve"> </w:t>
      </w:r>
      <w:r w:rsidR="004C67B0" w:rsidRPr="004C67B0">
        <w:rPr>
          <w:rFonts w:asciiTheme="minorHAnsi" w:hAnsiTheme="minorHAnsi"/>
          <w:bCs/>
          <w:sz w:val="24"/>
          <w:szCs w:val="24"/>
        </w:rPr>
        <w:t>allo smaltimento in discarica</w:t>
      </w:r>
      <w:r w:rsidR="004C67B0">
        <w:rPr>
          <w:rFonts w:asciiTheme="minorHAnsi" w:hAnsiTheme="minorHAnsi"/>
          <w:bCs/>
          <w:sz w:val="24"/>
          <w:szCs w:val="24"/>
        </w:rPr>
        <w:t>;</w:t>
      </w:r>
    </w:p>
    <w:p w14:paraId="23629DCB" w14:textId="77777777" w:rsidR="00DE7A43" w:rsidRPr="00542AD1" w:rsidRDefault="00DE7A43" w:rsidP="00DE7A43">
      <w:pPr>
        <w:spacing w:line="276" w:lineRule="auto"/>
        <w:jc w:val="both"/>
        <w:rPr>
          <w:rFonts w:asciiTheme="minorHAnsi" w:hAnsiTheme="minorHAnsi"/>
          <w:b/>
          <w:bCs/>
          <w:sz w:val="24"/>
          <w:szCs w:val="24"/>
          <w:highlight w:val="yellow"/>
        </w:rPr>
      </w:pPr>
    </w:p>
    <w:p w14:paraId="68D2CF19" w14:textId="42AD5A04" w:rsidR="004B4C3B" w:rsidRPr="004B4C3B" w:rsidRDefault="002D3CED" w:rsidP="004B4C3B">
      <w:pPr>
        <w:spacing w:line="276" w:lineRule="auto"/>
        <w:jc w:val="both"/>
        <w:rPr>
          <w:rFonts w:asciiTheme="minorHAnsi" w:hAnsiTheme="minorHAnsi"/>
          <w:bCs/>
          <w:sz w:val="24"/>
          <w:szCs w:val="24"/>
        </w:rPr>
      </w:pPr>
      <w:r w:rsidRPr="008B4203">
        <w:rPr>
          <w:rFonts w:asciiTheme="minorHAnsi" w:hAnsiTheme="minorHAnsi"/>
          <w:b/>
          <w:bCs/>
          <w:sz w:val="24"/>
          <w:szCs w:val="24"/>
        </w:rPr>
        <w:t>RITENUTO</w:t>
      </w:r>
      <w:r w:rsidRPr="008B4203">
        <w:rPr>
          <w:rFonts w:asciiTheme="minorHAnsi" w:hAnsiTheme="minorHAnsi"/>
          <w:bCs/>
          <w:sz w:val="24"/>
          <w:szCs w:val="24"/>
        </w:rPr>
        <w:t xml:space="preserve"> </w:t>
      </w:r>
      <w:bookmarkStart w:id="1" w:name="_Hlk193273238"/>
      <w:r w:rsidRPr="008B4203">
        <w:rPr>
          <w:rFonts w:asciiTheme="minorHAnsi" w:hAnsiTheme="minorHAnsi"/>
          <w:bCs/>
          <w:sz w:val="24"/>
          <w:szCs w:val="24"/>
        </w:rPr>
        <w:t>di procedere con il presente provvedimento alla determinazione</w:t>
      </w:r>
      <w:r w:rsidR="00AB6A85" w:rsidRPr="008B4203">
        <w:rPr>
          <w:rFonts w:asciiTheme="minorHAnsi" w:hAnsiTheme="minorHAnsi"/>
          <w:bCs/>
          <w:sz w:val="24"/>
          <w:szCs w:val="24"/>
        </w:rPr>
        <w:t xml:space="preserve"> </w:t>
      </w:r>
      <w:r w:rsidR="008B4203" w:rsidRPr="008B4203">
        <w:rPr>
          <w:rFonts w:asciiTheme="minorHAnsi" w:hAnsiTheme="minorHAnsi"/>
          <w:bCs/>
          <w:sz w:val="24"/>
          <w:szCs w:val="24"/>
        </w:rPr>
        <w:t xml:space="preserve">delle tipologie di fanghi, individuate dai codici E.E.R. </w:t>
      </w:r>
      <w:r w:rsidR="000A2DB0" w:rsidRPr="008B4203">
        <w:rPr>
          <w:rFonts w:asciiTheme="minorHAnsi" w:hAnsiTheme="minorHAnsi"/>
          <w:bCs/>
          <w:sz w:val="24"/>
          <w:szCs w:val="24"/>
        </w:rPr>
        <w:t xml:space="preserve">dell’elenco dei rifiuti </w:t>
      </w:r>
      <w:r w:rsidR="008B4203" w:rsidRPr="008B4203">
        <w:rPr>
          <w:rFonts w:asciiTheme="minorHAnsi" w:hAnsiTheme="minorHAnsi"/>
          <w:bCs/>
          <w:sz w:val="24"/>
          <w:szCs w:val="24"/>
        </w:rPr>
        <w:t xml:space="preserve">di cui all’allegato D alla parte quarta del d.lgs. 3 aprile 2006, n. 152, </w:t>
      </w:r>
      <w:r w:rsidR="004B4C3B">
        <w:rPr>
          <w:rFonts w:asciiTheme="minorHAnsi" w:hAnsiTheme="minorHAnsi"/>
          <w:bCs/>
          <w:sz w:val="24"/>
          <w:szCs w:val="24"/>
        </w:rPr>
        <w:t>che p</w:t>
      </w:r>
      <w:r w:rsidR="004B4C3B" w:rsidRPr="004B4C3B">
        <w:rPr>
          <w:rFonts w:asciiTheme="minorHAnsi" w:hAnsiTheme="minorHAnsi"/>
          <w:bCs/>
          <w:sz w:val="24"/>
          <w:szCs w:val="24"/>
        </w:rPr>
        <w:t xml:space="preserve">ossono usufruire del pagamento del tributo in misura ridotta di cui all’art. 53, comma 6, della L.R. n. 10/2003 </w:t>
      </w:r>
      <w:r w:rsidR="00123896">
        <w:rPr>
          <w:rFonts w:asciiTheme="minorHAnsi" w:hAnsiTheme="minorHAnsi"/>
          <w:bCs/>
          <w:sz w:val="24"/>
          <w:szCs w:val="24"/>
        </w:rPr>
        <w:t>qualora siano</w:t>
      </w:r>
      <w:r w:rsidR="004B4C3B" w:rsidRPr="004B4C3B">
        <w:rPr>
          <w:rFonts w:asciiTheme="minorHAnsi" w:hAnsiTheme="minorHAnsi"/>
          <w:bCs/>
          <w:sz w:val="24"/>
          <w:szCs w:val="24"/>
        </w:rPr>
        <w:t xml:space="preserve"> rispetta</w:t>
      </w:r>
      <w:r w:rsidR="00123896">
        <w:rPr>
          <w:rFonts w:asciiTheme="minorHAnsi" w:hAnsiTheme="minorHAnsi"/>
          <w:bCs/>
          <w:sz w:val="24"/>
          <w:szCs w:val="24"/>
        </w:rPr>
        <w:t>te</w:t>
      </w:r>
      <w:r w:rsidR="004B4C3B" w:rsidRPr="004B4C3B">
        <w:rPr>
          <w:rFonts w:asciiTheme="minorHAnsi" w:hAnsiTheme="minorHAnsi"/>
          <w:bCs/>
          <w:sz w:val="24"/>
          <w:szCs w:val="24"/>
        </w:rPr>
        <w:t xml:space="preserve"> entrambe le seguenti condizioni:</w:t>
      </w:r>
    </w:p>
    <w:p w14:paraId="7A5FF2BB" w14:textId="45B68166" w:rsidR="004B4C3B" w:rsidRPr="00EC7AB0" w:rsidRDefault="004B4C3B" w:rsidP="00EC7AB0">
      <w:pPr>
        <w:pStyle w:val="Paragrafoelenco"/>
        <w:numPr>
          <w:ilvl w:val="0"/>
          <w:numId w:val="35"/>
        </w:numPr>
        <w:spacing w:line="276" w:lineRule="auto"/>
        <w:jc w:val="both"/>
        <w:rPr>
          <w:rFonts w:asciiTheme="minorHAnsi" w:hAnsiTheme="minorHAnsi"/>
          <w:bCs/>
          <w:sz w:val="24"/>
          <w:szCs w:val="24"/>
        </w:rPr>
      </w:pPr>
      <w:r w:rsidRPr="00EC7AB0">
        <w:rPr>
          <w:rFonts w:asciiTheme="minorHAnsi" w:hAnsiTheme="minorHAnsi"/>
          <w:bCs/>
          <w:sz w:val="24"/>
          <w:szCs w:val="24"/>
        </w:rPr>
        <w:t xml:space="preserve">la tipologia, definita sulla base del codice E.E.R., è individuata </w:t>
      </w:r>
      <w:r w:rsidR="00123896" w:rsidRPr="00EC7AB0">
        <w:rPr>
          <w:rFonts w:asciiTheme="minorHAnsi" w:hAnsiTheme="minorHAnsi"/>
          <w:bCs/>
          <w:sz w:val="24"/>
          <w:szCs w:val="24"/>
        </w:rPr>
        <w:t>nell’Allegato parte integrante del presente provvedimento</w:t>
      </w:r>
      <w:r w:rsidRPr="00EC7AB0">
        <w:rPr>
          <w:rFonts w:asciiTheme="minorHAnsi" w:hAnsiTheme="minorHAnsi"/>
          <w:bCs/>
          <w:sz w:val="24"/>
          <w:szCs w:val="24"/>
        </w:rPr>
        <w:t xml:space="preserve">; </w:t>
      </w:r>
    </w:p>
    <w:p w14:paraId="0C74C76D" w14:textId="67B1B2AC" w:rsidR="000A2DB0" w:rsidRPr="00EC7AB0" w:rsidRDefault="004B4C3B" w:rsidP="00EC7AB0">
      <w:pPr>
        <w:pStyle w:val="Paragrafoelenco"/>
        <w:numPr>
          <w:ilvl w:val="0"/>
          <w:numId w:val="35"/>
        </w:numPr>
        <w:spacing w:line="276" w:lineRule="auto"/>
        <w:jc w:val="both"/>
        <w:rPr>
          <w:rFonts w:asciiTheme="minorHAnsi" w:hAnsiTheme="minorHAnsi"/>
          <w:bCs/>
          <w:sz w:val="24"/>
          <w:szCs w:val="24"/>
        </w:rPr>
      </w:pPr>
      <w:r w:rsidRPr="00EC7AB0">
        <w:rPr>
          <w:rFonts w:asciiTheme="minorHAnsi" w:hAnsiTheme="minorHAnsi"/>
          <w:bCs/>
          <w:sz w:val="24"/>
          <w:szCs w:val="24"/>
        </w:rPr>
        <w:t>presentano un grado di essiccazione pari al 25% minimo di sostanza secca</w:t>
      </w:r>
      <w:r w:rsidR="004A7169">
        <w:rPr>
          <w:rFonts w:asciiTheme="minorHAnsi" w:hAnsiTheme="minorHAnsi"/>
          <w:bCs/>
          <w:sz w:val="24"/>
          <w:szCs w:val="24"/>
        </w:rPr>
        <w:t xml:space="preserve">, confermando quanto già previsto con </w:t>
      </w:r>
      <w:proofErr w:type="spellStart"/>
      <w:r w:rsidR="004A7169">
        <w:rPr>
          <w:rFonts w:asciiTheme="minorHAnsi" w:hAnsiTheme="minorHAnsi"/>
          <w:bCs/>
          <w:sz w:val="24"/>
          <w:szCs w:val="24"/>
        </w:rPr>
        <w:t>d.g.r</w:t>
      </w:r>
      <w:proofErr w:type="spellEnd"/>
      <w:r w:rsidR="004A7169">
        <w:rPr>
          <w:rFonts w:asciiTheme="minorHAnsi" w:hAnsiTheme="minorHAnsi"/>
          <w:bCs/>
          <w:sz w:val="24"/>
          <w:szCs w:val="24"/>
        </w:rPr>
        <w:t>.</w:t>
      </w:r>
      <w:r w:rsidR="004A7169" w:rsidRPr="00DB762F">
        <w:rPr>
          <w:rFonts w:asciiTheme="minorHAnsi" w:hAnsiTheme="minorHAnsi"/>
          <w:bCs/>
          <w:sz w:val="24"/>
          <w:szCs w:val="24"/>
        </w:rPr>
        <w:t xml:space="preserve"> n. 4274/2012</w:t>
      </w:r>
      <w:r w:rsidR="00250307" w:rsidRPr="00EC7AB0">
        <w:rPr>
          <w:rFonts w:asciiTheme="minorHAnsi" w:hAnsiTheme="minorHAnsi"/>
          <w:bCs/>
          <w:sz w:val="24"/>
          <w:szCs w:val="24"/>
        </w:rPr>
        <w:t>;</w:t>
      </w:r>
    </w:p>
    <w:bookmarkEnd w:id="1"/>
    <w:p w14:paraId="5EFC2C07" w14:textId="14F5C31E" w:rsidR="006923A0" w:rsidRDefault="006923A0" w:rsidP="00250307">
      <w:pPr>
        <w:spacing w:line="276" w:lineRule="auto"/>
        <w:jc w:val="both"/>
        <w:rPr>
          <w:rFonts w:asciiTheme="minorHAnsi" w:hAnsiTheme="minorHAnsi"/>
          <w:bCs/>
          <w:sz w:val="24"/>
          <w:szCs w:val="24"/>
        </w:rPr>
      </w:pPr>
    </w:p>
    <w:p w14:paraId="7040B4D2" w14:textId="7CA742C8" w:rsidR="00EC7AB0" w:rsidRDefault="00EC7AB0" w:rsidP="00250307">
      <w:pPr>
        <w:spacing w:line="276" w:lineRule="auto"/>
        <w:jc w:val="both"/>
        <w:rPr>
          <w:rFonts w:asciiTheme="minorHAnsi" w:hAnsiTheme="minorHAnsi"/>
          <w:bCs/>
          <w:sz w:val="24"/>
          <w:szCs w:val="24"/>
        </w:rPr>
      </w:pPr>
      <w:r w:rsidRPr="00487C2E">
        <w:rPr>
          <w:rFonts w:asciiTheme="minorHAnsi" w:hAnsiTheme="minorHAnsi"/>
          <w:b/>
          <w:sz w:val="24"/>
          <w:szCs w:val="24"/>
        </w:rPr>
        <w:t>RITENUTO</w:t>
      </w:r>
      <w:r w:rsidRPr="00487C2E">
        <w:rPr>
          <w:rFonts w:asciiTheme="minorHAnsi" w:hAnsiTheme="minorHAnsi"/>
          <w:bCs/>
          <w:sz w:val="24"/>
          <w:szCs w:val="24"/>
        </w:rPr>
        <w:t xml:space="preserve"> di non includere tra le tipologie dei fanghi ammesse ad usufruire del pagamento del tributo in misura ridotta</w:t>
      </w:r>
      <w:r w:rsidR="00446FDE">
        <w:rPr>
          <w:rFonts w:asciiTheme="minorHAnsi" w:hAnsiTheme="minorHAnsi"/>
          <w:bCs/>
          <w:sz w:val="24"/>
          <w:szCs w:val="24"/>
        </w:rPr>
        <w:t xml:space="preserve">, </w:t>
      </w:r>
      <w:r w:rsidRPr="00487C2E">
        <w:rPr>
          <w:rFonts w:asciiTheme="minorHAnsi" w:hAnsiTheme="minorHAnsi"/>
          <w:bCs/>
          <w:sz w:val="24"/>
          <w:szCs w:val="24"/>
        </w:rPr>
        <w:t>individuate in Allegato al presente atto, il fango da depurazione delle acque reflue urbane (codice EER 190805) in quanto</w:t>
      </w:r>
      <w:r w:rsidR="00487C2E" w:rsidRPr="00487C2E">
        <w:rPr>
          <w:rFonts w:asciiTheme="minorHAnsi" w:hAnsiTheme="minorHAnsi"/>
          <w:bCs/>
          <w:sz w:val="24"/>
          <w:szCs w:val="24"/>
        </w:rPr>
        <w:t>, in</w:t>
      </w:r>
      <w:r w:rsidRPr="00487C2E">
        <w:rPr>
          <w:rFonts w:asciiTheme="minorHAnsi" w:hAnsiTheme="minorHAnsi"/>
          <w:bCs/>
          <w:sz w:val="24"/>
          <w:szCs w:val="24"/>
        </w:rPr>
        <w:t xml:space="preserve"> </w:t>
      </w:r>
      <w:r w:rsidR="00487C2E" w:rsidRPr="00487C2E">
        <w:rPr>
          <w:rFonts w:asciiTheme="minorHAnsi" w:hAnsiTheme="minorHAnsi"/>
          <w:bCs/>
          <w:sz w:val="24"/>
          <w:szCs w:val="24"/>
        </w:rPr>
        <w:t xml:space="preserve">coerenza </w:t>
      </w:r>
      <w:r w:rsidR="00446FDE">
        <w:rPr>
          <w:rFonts w:asciiTheme="minorHAnsi" w:hAnsiTheme="minorHAnsi"/>
          <w:bCs/>
          <w:sz w:val="24"/>
          <w:szCs w:val="24"/>
        </w:rPr>
        <w:t xml:space="preserve">e ai sensi di </w:t>
      </w:r>
      <w:r w:rsidR="00487C2E" w:rsidRPr="00487C2E">
        <w:rPr>
          <w:rFonts w:asciiTheme="minorHAnsi" w:hAnsiTheme="minorHAnsi"/>
          <w:bCs/>
          <w:sz w:val="24"/>
          <w:szCs w:val="24"/>
        </w:rPr>
        <w:t xml:space="preserve"> </w:t>
      </w:r>
      <w:r w:rsidR="0034411D">
        <w:rPr>
          <w:rFonts w:asciiTheme="minorHAnsi" w:hAnsiTheme="minorHAnsi"/>
          <w:bCs/>
          <w:sz w:val="24"/>
          <w:szCs w:val="24"/>
        </w:rPr>
        <w:t xml:space="preserve">quanto </w:t>
      </w:r>
      <w:r w:rsidR="00446FDE">
        <w:rPr>
          <w:rFonts w:asciiTheme="minorHAnsi" w:hAnsiTheme="minorHAnsi"/>
          <w:bCs/>
          <w:sz w:val="24"/>
          <w:szCs w:val="24"/>
        </w:rPr>
        <w:t xml:space="preserve">disposto </w:t>
      </w:r>
      <w:r w:rsidRPr="00487C2E">
        <w:rPr>
          <w:rFonts w:asciiTheme="minorHAnsi" w:hAnsiTheme="minorHAnsi"/>
          <w:bCs/>
          <w:sz w:val="24"/>
          <w:szCs w:val="24"/>
        </w:rPr>
        <w:t>dalle Norme Tecniche di Attuazione</w:t>
      </w:r>
      <w:r w:rsidR="00487C2E" w:rsidRPr="00487C2E">
        <w:rPr>
          <w:rFonts w:asciiTheme="minorHAnsi" w:hAnsiTheme="minorHAnsi"/>
          <w:bCs/>
          <w:sz w:val="24"/>
          <w:szCs w:val="24"/>
        </w:rPr>
        <w:t xml:space="preserve"> del P.R.G.R. soprarichiamate</w:t>
      </w:r>
      <w:r w:rsidR="00534227">
        <w:rPr>
          <w:rFonts w:asciiTheme="minorHAnsi" w:hAnsiTheme="minorHAnsi"/>
          <w:bCs/>
          <w:sz w:val="24"/>
          <w:szCs w:val="24"/>
        </w:rPr>
        <w:t>,</w:t>
      </w:r>
      <w:r w:rsidR="00996209">
        <w:rPr>
          <w:rFonts w:asciiTheme="minorHAnsi" w:hAnsiTheme="minorHAnsi"/>
          <w:bCs/>
          <w:sz w:val="24"/>
          <w:szCs w:val="24"/>
        </w:rPr>
        <w:t xml:space="preserve"> </w:t>
      </w:r>
      <w:r w:rsidR="00930EF7">
        <w:rPr>
          <w:rFonts w:asciiTheme="minorHAnsi" w:hAnsiTheme="minorHAnsi"/>
          <w:bCs/>
          <w:sz w:val="24"/>
          <w:szCs w:val="24"/>
        </w:rPr>
        <w:t xml:space="preserve">il </w:t>
      </w:r>
      <w:r w:rsidR="00996209">
        <w:rPr>
          <w:rFonts w:asciiTheme="minorHAnsi" w:hAnsiTheme="minorHAnsi"/>
          <w:bCs/>
          <w:sz w:val="24"/>
          <w:szCs w:val="24"/>
        </w:rPr>
        <w:t xml:space="preserve">divieto del </w:t>
      </w:r>
      <w:r w:rsidR="00930EF7">
        <w:rPr>
          <w:rFonts w:asciiTheme="minorHAnsi" w:hAnsiTheme="minorHAnsi"/>
          <w:bCs/>
          <w:sz w:val="24"/>
          <w:szCs w:val="24"/>
        </w:rPr>
        <w:t xml:space="preserve">conferimento di tale fango in discarica </w:t>
      </w:r>
      <w:r w:rsidR="00144969" w:rsidRPr="00144969">
        <w:rPr>
          <w:rFonts w:asciiTheme="minorHAnsi" w:hAnsiTheme="minorHAnsi"/>
          <w:bCs/>
          <w:sz w:val="24"/>
          <w:szCs w:val="24"/>
        </w:rPr>
        <w:t>de</w:t>
      </w:r>
      <w:r w:rsidR="00996209">
        <w:rPr>
          <w:rFonts w:asciiTheme="minorHAnsi" w:hAnsiTheme="minorHAnsi"/>
          <w:bCs/>
          <w:sz w:val="24"/>
          <w:szCs w:val="24"/>
        </w:rPr>
        <w:t>ve</w:t>
      </w:r>
      <w:r w:rsidR="00144969" w:rsidRPr="00144969">
        <w:rPr>
          <w:rFonts w:asciiTheme="minorHAnsi" w:hAnsiTheme="minorHAnsi"/>
          <w:bCs/>
          <w:sz w:val="24"/>
          <w:szCs w:val="24"/>
        </w:rPr>
        <w:t xml:space="preserve"> essere recepit</w:t>
      </w:r>
      <w:r w:rsidR="00996209">
        <w:rPr>
          <w:rFonts w:asciiTheme="minorHAnsi" w:hAnsiTheme="minorHAnsi"/>
          <w:bCs/>
          <w:sz w:val="24"/>
          <w:szCs w:val="24"/>
        </w:rPr>
        <w:t>o</w:t>
      </w:r>
      <w:r w:rsidR="00144969" w:rsidRPr="00144969">
        <w:rPr>
          <w:rFonts w:asciiTheme="minorHAnsi" w:hAnsiTheme="minorHAnsi"/>
          <w:bCs/>
          <w:sz w:val="24"/>
          <w:szCs w:val="24"/>
        </w:rPr>
        <w:t xml:space="preserve"> negli atti autorizzativi delle nuove discariche, degli ampliamenti delle discariche esistenti o delle discariche esistenti in occasione dell’eventuale rinnovo o riesame con valenza di rinnovo</w:t>
      </w:r>
      <w:r w:rsidR="00487C2E" w:rsidRPr="00487C2E">
        <w:rPr>
          <w:rFonts w:asciiTheme="minorHAnsi" w:hAnsiTheme="minorHAnsi"/>
          <w:bCs/>
          <w:sz w:val="24"/>
          <w:szCs w:val="24"/>
        </w:rPr>
        <w:t>;</w:t>
      </w:r>
    </w:p>
    <w:p w14:paraId="6E6F83E8" w14:textId="77777777" w:rsidR="000A550C" w:rsidRDefault="000A550C" w:rsidP="00250307">
      <w:pPr>
        <w:spacing w:line="276" w:lineRule="auto"/>
        <w:jc w:val="both"/>
        <w:rPr>
          <w:rFonts w:asciiTheme="minorHAnsi" w:hAnsiTheme="minorHAnsi"/>
          <w:bCs/>
          <w:sz w:val="24"/>
          <w:szCs w:val="24"/>
        </w:rPr>
      </w:pPr>
    </w:p>
    <w:p w14:paraId="546DA66F" w14:textId="77777777" w:rsidR="007010D7" w:rsidRDefault="003518F4" w:rsidP="00250307">
      <w:pPr>
        <w:spacing w:line="276" w:lineRule="auto"/>
        <w:jc w:val="both"/>
        <w:rPr>
          <w:rFonts w:asciiTheme="minorHAnsi" w:hAnsiTheme="minorHAnsi"/>
          <w:bCs/>
          <w:sz w:val="24"/>
          <w:szCs w:val="24"/>
        </w:rPr>
      </w:pPr>
      <w:r w:rsidRPr="006F6533">
        <w:rPr>
          <w:rFonts w:asciiTheme="minorHAnsi" w:hAnsiTheme="minorHAnsi"/>
          <w:b/>
          <w:sz w:val="24"/>
          <w:szCs w:val="24"/>
        </w:rPr>
        <w:t>RILEVATO</w:t>
      </w:r>
      <w:r>
        <w:rPr>
          <w:rFonts w:asciiTheme="minorHAnsi" w:hAnsiTheme="minorHAnsi"/>
          <w:bCs/>
          <w:sz w:val="24"/>
          <w:szCs w:val="24"/>
        </w:rPr>
        <w:t xml:space="preserve"> che</w:t>
      </w:r>
      <w:r w:rsidR="007010D7">
        <w:rPr>
          <w:rFonts w:asciiTheme="minorHAnsi" w:hAnsiTheme="minorHAnsi"/>
          <w:bCs/>
          <w:sz w:val="24"/>
          <w:szCs w:val="24"/>
        </w:rPr>
        <w:t>:</w:t>
      </w:r>
    </w:p>
    <w:p w14:paraId="0E44B95E" w14:textId="16927ACD" w:rsidR="000A550C" w:rsidRDefault="0076223C" w:rsidP="007010D7">
      <w:pPr>
        <w:pStyle w:val="Paragrafoelenco"/>
        <w:numPr>
          <w:ilvl w:val="0"/>
          <w:numId w:val="44"/>
        </w:numPr>
        <w:spacing w:line="276" w:lineRule="auto"/>
        <w:jc w:val="both"/>
        <w:rPr>
          <w:rFonts w:asciiTheme="minorHAnsi" w:hAnsiTheme="minorHAnsi"/>
          <w:bCs/>
          <w:sz w:val="24"/>
          <w:szCs w:val="24"/>
        </w:rPr>
      </w:pPr>
      <w:r w:rsidRPr="006F6533">
        <w:rPr>
          <w:rFonts w:asciiTheme="minorHAnsi" w:hAnsiTheme="minorHAnsi"/>
          <w:bCs/>
          <w:sz w:val="24"/>
          <w:szCs w:val="24"/>
        </w:rPr>
        <w:t xml:space="preserve"> </w:t>
      </w:r>
      <w:r w:rsidR="003518F4" w:rsidRPr="003518F4">
        <w:t xml:space="preserve"> </w:t>
      </w:r>
      <w:r w:rsidR="00577DA4" w:rsidRPr="006F6533">
        <w:rPr>
          <w:rFonts w:asciiTheme="minorHAnsi" w:hAnsiTheme="minorHAnsi"/>
          <w:bCs/>
          <w:sz w:val="24"/>
          <w:szCs w:val="24"/>
        </w:rPr>
        <w:t>l</w:t>
      </w:r>
      <w:r w:rsidR="003518F4" w:rsidRPr="006F6533">
        <w:rPr>
          <w:rFonts w:asciiTheme="minorHAnsi" w:hAnsiTheme="minorHAnsi"/>
          <w:bCs/>
          <w:sz w:val="24"/>
          <w:szCs w:val="24"/>
        </w:rPr>
        <w:t xml:space="preserve">a destinazione prevalente </w:t>
      </w:r>
      <w:r w:rsidR="00577DA4" w:rsidRPr="006F6533">
        <w:rPr>
          <w:rFonts w:asciiTheme="minorHAnsi" w:hAnsiTheme="minorHAnsi"/>
          <w:bCs/>
          <w:sz w:val="24"/>
          <w:szCs w:val="24"/>
        </w:rPr>
        <w:t xml:space="preserve">dei fanghi </w:t>
      </w:r>
      <w:r w:rsidR="00A50916" w:rsidRPr="006F6533">
        <w:rPr>
          <w:rFonts w:asciiTheme="minorHAnsi" w:hAnsiTheme="minorHAnsi"/>
          <w:bCs/>
          <w:sz w:val="24"/>
          <w:szCs w:val="24"/>
        </w:rPr>
        <w:t xml:space="preserve">di depurazione delle acque reflue urbane o industriali ma anche dei fanghi provenienti dal trattamento degli effluenti di svariate attività produttive e </w:t>
      </w:r>
      <w:r w:rsidR="005C3247" w:rsidRPr="006F6533">
        <w:rPr>
          <w:rFonts w:asciiTheme="minorHAnsi" w:hAnsiTheme="minorHAnsi"/>
          <w:bCs/>
          <w:sz w:val="24"/>
          <w:szCs w:val="24"/>
        </w:rPr>
        <w:t>dei</w:t>
      </w:r>
      <w:r w:rsidR="00A50916" w:rsidRPr="006F6533">
        <w:rPr>
          <w:rFonts w:asciiTheme="minorHAnsi" w:hAnsiTheme="minorHAnsi"/>
          <w:bCs/>
          <w:sz w:val="24"/>
          <w:szCs w:val="24"/>
        </w:rPr>
        <w:t xml:space="preserve"> fanghi derivanti da attività agricole e di preparazione degli alimenti </w:t>
      </w:r>
      <w:r w:rsidR="003518F4" w:rsidRPr="006F6533">
        <w:rPr>
          <w:rFonts w:asciiTheme="minorHAnsi" w:hAnsiTheme="minorHAnsi"/>
          <w:bCs/>
          <w:sz w:val="24"/>
          <w:szCs w:val="24"/>
        </w:rPr>
        <w:t xml:space="preserve">è costituita </w:t>
      </w:r>
      <w:r w:rsidR="008F21EA" w:rsidRPr="006F6533">
        <w:rPr>
          <w:rFonts w:asciiTheme="minorHAnsi" w:hAnsiTheme="minorHAnsi"/>
          <w:bCs/>
          <w:sz w:val="24"/>
          <w:szCs w:val="24"/>
        </w:rPr>
        <w:t xml:space="preserve">principalmente </w:t>
      </w:r>
      <w:r w:rsidR="003518F4" w:rsidRPr="006F6533">
        <w:rPr>
          <w:rFonts w:asciiTheme="minorHAnsi" w:hAnsiTheme="minorHAnsi"/>
          <w:bCs/>
          <w:sz w:val="24"/>
          <w:szCs w:val="24"/>
        </w:rPr>
        <w:t xml:space="preserve">da impianti di recupero </w:t>
      </w:r>
      <w:r w:rsidR="00AE3458">
        <w:rPr>
          <w:rFonts w:asciiTheme="minorHAnsi" w:hAnsiTheme="minorHAnsi"/>
          <w:bCs/>
          <w:sz w:val="24"/>
          <w:szCs w:val="24"/>
        </w:rPr>
        <w:t xml:space="preserve">di materia </w:t>
      </w:r>
      <w:r w:rsidR="003518F4" w:rsidRPr="006F6533">
        <w:rPr>
          <w:rFonts w:asciiTheme="minorHAnsi" w:hAnsiTheme="minorHAnsi"/>
          <w:bCs/>
          <w:sz w:val="24"/>
          <w:szCs w:val="24"/>
        </w:rPr>
        <w:t>con produzione di fanghi per lo spandimento in agricoltura</w:t>
      </w:r>
      <w:r w:rsidR="00E7666A">
        <w:rPr>
          <w:rFonts w:asciiTheme="minorHAnsi" w:hAnsiTheme="minorHAnsi"/>
          <w:bCs/>
          <w:sz w:val="24"/>
          <w:szCs w:val="24"/>
        </w:rPr>
        <w:t xml:space="preserve"> o fertilizzanti secondo il </w:t>
      </w:r>
      <w:proofErr w:type="spellStart"/>
      <w:r w:rsidR="00E7666A">
        <w:rPr>
          <w:rFonts w:asciiTheme="minorHAnsi" w:hAnsiTheme="minorHAnsi"/>
          <w:bCs/>
          <w:sz w:val="24"/>
          <w:szCs w:val="24"/>
        </w:rPr>
        <w:t>d.lgs</w:t>
      </w:r>
      <w:proofErr w:type="spellEnd"/>
      <w:r w:rsidR="00E7666A">
        <w:rPr>
          <w:rFonts w:asciiTheme="minorHAnsi" w:hAnsiTheme="minorHAnsi"/>
          <w:bCs/>
          <w:sz w:val="24"/>
          <w:szCs w:val="24"/>
        </w:rPr>
        <w:t xml:space="preserve"> 75/2010</w:t>
      </w:r>
      <w:r w:rsidR="007010D7" w:rsidRPr="006F6533">
        <w:rPr>
          <w:rFonts w:asciiTheme="minorHAnsi" w:hAnsiTheme="minorHAnsi"/>
          <w:bCs/>
          <w:sz w:val="24"/>
          <w:szCs w:val="24"/>
        </w:rPr>
        <w:t>;</w:t>
      </w:r>
    </w:p>
    <w:p w14:paraId="58209D79" w14:textId="492F894F" w:rsidR="007010D7" w:rsidRPr="006F6533" w:rsidRDefault="001E5C65" w:rsidP="006F6533">
      <w:pPr>
        <w:pStyle w:val="Paragrafoelenco"/>
        <w:numPr>
          <w:ilvl w:val="0"/>
          <w:numId w:val="44"/>
        </w:numPr>
        <w:spacing w:line="276" w:lineRule="auto"/>
        <w:jc w:val="both"/>
        <w:rPr>
          <w:rFonts w:asciiTheme="minorHAnsi" w:hAnsiTheme="minorHAnsi"/>
          <w:bCs/>
          <w:sz w:val="24"/>
          <w:szCs w:val="24"/>
        </w:rPr>
      </w:pPr>
      <w:r>
        <w:rPr>
          <w:rFonts w:asciiTheme="minorHAnsi" w:hAnsiTheme="minorHAnsi"/>
          <w:bCs/>
          <w:sz w:val="24"/>
          <w:szCs w:val="24"/>
        </w:rPr>
        <w:t>tal</w:t>
      </w:r>
      <w:r w:rsidR="00764D63" w:rsidRPr="006F6533">
        <w:rPr>
          <w:rFonts w:asciiTheme="minorHAnsi" w:hAnsiTheme="minorHAnsi"/>
          <w:bCs/>
          <w:sz w:val="24"/>
          <w:szCs w:val="24"/>
        </w:rPr>
        <w:t>i</w:t>
      </w:r>
      <w:r w:rsidR="000A0201" w:rsidRPr="006F6533">
        <w:rPr>
          <w:rFonts w:asciiTheme="minorHAnsi" w:hAnsiTheme="minorHAnsi"/>
          <w:bCs/>
          <w:sz w:val="24"/>
          <w:szCs w:val="24"/>
        </w:rPr>
        <w:t xml:space="preserve"> fanghi sono in parte destinati anche a</w:t>
      </w:r>
      <w:r w:rsidR="006F6533" w:rsidRPr="006F6533">
        <w:rPr>
          <w:rFonts w:asciiTheme="minorHAnsi" w:hAnsiTheme="minorHAnsi"/>
          <w:bCs/>
          <w:sz w:val="24"/>
          <w:szCs w:val="24"/>
        </w:rPr>
        <w:t xml:space="preserve"> recupero energetico presso impianti di</w:t>
      </w:r>
      <w:r w:rsidR="000A0201" w:rsidRPr="006F6533">
        <w:rPr>
          <w:rFonts w:asciiTheme="minorHAnsi" w:hAnsiTheme="minorHAnsi"/>
          <w:bCs/>
          <w:sz w:val="24"/>
          <w:szCs w:val="24"/>
        </w:rPr>
        <w:t xml:space="preserve"> incenerimento, </w:t>
      </w:r>
      <w:r w:rsidR="000B5654" w:rsidRPr="006F6533">
        <w:rPr>
          <w:rFonts w:asciiTheme="minorHAnsi" w:hAnsiTheme="minorHAnsi"/>
          <w:bCs/>
          <w:sz w:val="24"/>
          <w:szCs w:val="24"/>
        </w:rPr>
        <w:t>in particolare</w:t>
      </w:r>
      <w:r w:rsidR="000A0201" w:rsidRPr="006F6533">
        <w:rPr>
          <w:rFonts w:asciiTheme="minorHAnsi" w:hAnsiTheme="minorHAnsi"/>
          <w:bCs/>
          <w:sz w:val="24"/>
          <w:szCs w:val="24"/>
        </w:rPr>
        <w:t xml:space="preserve"> quando le concentrazioni degli inquinanti non consentono l’utilizzo in agricoltura</w:t>
      </w:r>
      <w:r w:rsidR="00AC2A68" w:rsidRPr="006F6533">
        <w:rPr>
          <w:rFonts w:asciiTheme="minorHAnsi" w:hAnsiTheme="minorHAnsi"/>
          <w:bCs/>
          <w:sz w:val="24"/>
          <w:szCs w:val="24"/>
        </w:rPr>
        <w:t>;</w:t>
      </w:r>
    </w:p>
    <w:p w14:paraId="71D9F2B0" w14:textId="77777777" w:rsidR="008B3651" w:rsidRDefault="008B3651" w:rsidP="008B3651">
      <w:pPr>
        <w:spacing w:line="276" w:lineRule="auto"/>
        <w:jc w:val="both"/>
        <w:rPr>
          <w:rFonts w:asciiTheme="minorHAnsi" w:hAnsiTheme="minorHAnsi"/>
          <w:bCs/>
          <w:sz w:val="24"/>
          <w:szCs w:val="24"/>
        </w:rPr>
      </w:pPr>
    </w:p>
    <w:p w14:paraId="3B465FD9" w14:textId="77777777" w:rsidR="005F56F1" w:rsidRDefault="005F56F1" w:rsidP="005F56F1">
      <w:pPr>
        <w:rPr>
          <w:rFonts w:asciiTheme="minorHAnsi" w:hAnsiTheme="minorHAnsi"/>
          <w:bCs/>
          <w:sz w:val="24"/>
          <w:szCs w:val="24"/>
        </w:rPr>
      </w:pPr>
      <w:r w:rsidRPr="00E31E4E">
        <w:rPr>
          <w:rFonts w:asciiTheme="minorHAnsi" w:hAnsiTheme="minorHAnsi"/>
          <w:b/>
          <w:sz w:val="24"/>
          <w:szCs w:val="24"/>
        </w:rPr>
        <w:t>ATTESO</w:t>
      </w:r>
      <w:r>
        <w:rPr>
          <w:rFonts w:asciiTheme="minorHAnsi" w:hAnsiTheme="minorHAnsi"/>
          <w:bCs/>
          <w:sz w:val="24"/>
          <w:szCs w:val="24"/>
        </w:rPr>
        <w:t xml:space="preserve"> che:</w:t>
      </w:r>
    </w:p>
    <w:p w14:paraId="15D7CD25" w14:textId="6841958C" w:rsidR="005F56F1" w:rsidRDefault="005F56F1" w:rsidP="005F56F1">
      <w:pPr>
        <w:pStyle w:val="Paragrafoelenco"/>
        <w:numPr>
          <w:ilvl w:val="0"/>
          <w:numId w:val="44"/>
        </w:numPr>
        <w:spacing w:line="276" w:lineRule="auto"/>
        <w:jc w:val="both"/>
        <w:rPr>
          <w:rFonts w:asciiTheme="minorHAnsi" w:hAnsiTheme="minorHAnsi"/>
          <w:bCs/>
          <w:sz w:val="24"/>
          <w:szCs w:val="24"/>
        </w:rPr>
      </w:pPr>
      <w:r w:rsidRPr="00E31E4E">
        <w:rPr>
          <w:rFonts w:asciiTheme="minorHAnsi" w:hAnsiTheme="minorHAnsi"/>
          <w:bCs/>
          <w:sz w:val="24"/>
          <w:szCs w:val="24"/>
        </w:rPr>
        <w:t>gli uffici regionali hanno condotto, al fine di valutare gli impatti della presente delibera,</w:t>
      </w:r>
      <w:r w:rsidRPr="00E31E4E" w:rsidDel="005B5AB6">
        <w:rPr>
          <w:rFonts w:asciiTheme="minorHAnsi" w:hAnsiTheme="minorHAnsi"/>
          <w:bCs/>
          <w:sz w:val="24"/>
          <w:szCs w:val="24"/>
        </w:rPr>
        <w:t xml:space="preserve"> </w:t>
      </w:r>
      <w:r w:rsidRPr="00E31E4E">
        <w:rPr>
          <w:rFonts w:asciiTheme="minorHAnsi" w:hAnsiTheme="minorHAnsi"/>
          <w:bCs/>
          <w:sz w:val="24"/>
          <w:szCs w:val="24"/>
        </w:rPr>
        <w:t xml:space="preserve">un approfondimento (agli atti) relativamente ai rifiuti conferiti negli anni </w:t>
      </w:r>
      <w:r>
        <w:rPr>
          <w:rFonts w:asciiTheme="minorHAnsi" w:hAnsiTheme="minorHAnsi"/>
          <w:bCs/>
          <w:sz w:val="24"/>
          <w:szCs w:val="24"/>
        </w:rPr>
        <w:t xml:space="preserve">dal 2022 al 2024 </w:t>
      </w:r>
      <w:r w:rsidR="003E33DB">
        <w:rPr>
          <w:rFonts w:asciiTheme="minorHAnsi" w:hAnsiTheme="minorHAnsi"/>
          <w:bCs/>
          <w:sz w:val="24"/>
          <w:szCs w:val="24"/>
        </w:rPr>
        <w:t>che hanno beneficiato</w:t>
      </w:r>
      <w:r w:rsidRPr="00E31E4E">
        <w:rPr>
          <w:rFonts w:asciiTheme="minorHAnsi" w:hAnsiTheme="minorHAnsi"/>
          <w:bCs/>
          <w:sz w:val="24"/>
          <w:szCs w:val="24"/>
        </w:rPr>
        <w:t xml:space="preserve"> dell’agevolazione prevista per i fanghi</w:t>
      </w:r>
      <w:r>
        <w:rPr>
          <w:rFonts w:asciiTheme="minorHAnsi" w:hAnsiTheme="minorHAnsi"/>
          <w:bCs/>
          <w:sz w:val="24"/>
          <w:szCs w:val="24"/>
        </w:rPr>
        <w:t>;</w:t>
      </w:r>
    </w:p>
    <w:p w14:paraId="46875F47" w14:textId="6501FCFD" w:rsidR="005F56F1" w:rsidRDefault="00E33BBC" w:rsidP="00E425C5">
      <w:pPr>
        <w:pStyle w:val="Paragrafoelenco"/>
        <w:numPr>
          <w:ilvl w:val="0"/>
          <w:numId w:val="44"/>
        </w:numPr>
        <w:spacing w:line="276" w:lineRule="auto"/>
        <w:jc w:val="both"/>
        <w:rPr>
          <w:rFonts w:asciiTheme="minorHAnsi" w:hAnsiTheme="minorHAnsi"/>
          <w:bCs/>
          <w:sz w:val="24"/>
          <w:szCs w:val="24"/>
        </w:rPr>
      </w:pPr>
      <w:r w:rsidRPr="009068E5">
        <w:rPr>
          <w:rFonts w:asciiTheme="minorHAnsi" w:hAnsiTheme="minorHAnsi"/>
          <w:bCs/>
          <w:sz w:val="24"/>
          <w:szCs w:val="24"/>
        </w:rPr>
        <w:t xml:space="preserve">rispetto </w:t>
      </w:r>
      <w:r w:rsidR="007A239E" w:rsidRPr="009068E5">
        <w:rPr>
          <w:rFonts w:asciiTheme="minorHAnsi" w:hAnsiTheme="minorHAnsi"/>
          <w:bCs/>
          <w:sz w:val="24"/>
          <w:szCs w:val="24"/>
        </w:rPr>
        <w:t xml:space="preserve">ai fanghi che hanno beneficiato dell’agevolazione e </w:t>
      </w:r>
      <w:r w:rsidR="000A2E28" w:rsidRPr="009068E5">
        <w:rPr>
          <w:rFonts w:asciiTheme="minorHAnsi" w:hAnsiTheme="minorHAnsi"/>
          <w:bCs/>
          <w:sz w:val="24"/>
          <w:szCs w:val="24"/>
        </w:rPr>
        <w:t xml:space="preserve">che non sono inclusi </w:t>
      </w:r>
      <w:r w:rsidR="00B94266" w:rsidRPr="009068E5">
        <w:rPr>
          <w:rFonts w:asciiTheme="minorHAnsi" w:hAnsiTheme="minorHAnsi"/>
          <w:bCs/>
          <w:sz w:val="24"/>
          <w:szCs w:val="24"/>
        </w:rPr>
        <w:t xml:space="preserve">in </w:t>
      </w:r>
      <w:r w:rsidR="000A2E28" w:rsidRPr="009068E5">
        <w:rPr>
          <w:rFonts w:asciiTheme="minorHAnsi" w:hAnsiTheme="minorHAnsi"/>
          <w:bCs/>
          <w:sz w:val="24"/>
          <w:szCs w:val="24"/>
        </w:rPr>
        <w:t xml:space="preserve">Allegato </w:t>
      </w:r>
      <w:r w:rsidR="00B94266" w:rsidRPr="009068E5">
        <w:rPr>
          <w:rFonts w:asciiTheme="minorHAnsi" w:hAnsiTheme="minorHAnsi"/>
          <w:bCs/>
          <w:sz w:val="24"/>
          <w:szCs w:val="24"/>
        </w:rPr>
        <w:t>al presente provv</w:t>
      </w:r>
      <w:r w:rsidR="00F117D6" w:rsidRPr="009068E5">
        <w:rPr>
          <w:rFonts w:asciiTheme="minorHAnsi" w:hAnsiTheme="minorHAnsi"/>
          <w:bCs/>
          <w:sz w:val="24"/>
          <w:szCs w:val="24"/>
        </w:rPr>
        <w:t>e</w:t>
      </w:r>
      <w:r w:rsidR="00B94266" w:rsidRPr="009068E5">
        <w:rPr>
          <w:rFonts w:asciiTheme="minorHAnsi" w:hAnsiTheme="minorHAnsi"/>
          <w:bCs/>
          <w:sz w:val="24"/>
          <w:szCs w:val="24"/>
        </w:rPr>
        <w:t>dimento</w:t>
      </w:r>
      <w:r w:rsidR="009A36D3" w:rsidRPr="009068E5">
        <w:rPr>
          <w:rFonts w:asciiTheme="minorHAnsi" w:hAnsiTheme="minorHAnsi"/>
          <w:bCs/>
          <w:sz w:val="24"/>
          <w:szCs w:val="24"/>
        </w:rPr>
        <w:t>,</w:t>
      </w:r>
      <w:r w:rsidR="008368A0" w:rsidRPr="009068E5">
        <w:rPr>
          <w:rFonts w:asciiTheme="minorHAnsi" w:hAnsiTheme="minorHAnsi"/>
          <w:bCs/>
          <w:sz w:val="24"/>
          <w:szCs w:val="24"/>
        </w:rPr>
        <w:t xml:space="preserve"> </w:t>
      </w:r>
      <w:r w:rsidR="005F56F1" w:rsidRPr="009068E5">
        <w:rPr>
          <w:rFonts w:asciiTheme="minorHAnsi" w:hAnsiTheme="minorHAnsi"/>
          <w:bCs/>
          <w:sz w:val="24"/>
          <w:szCs w:val="24"/>
        </w:rPr>
        <w:t xml:space="preserve">tale approfondimento </w:t>
      </w:r>
      <w:r w:rsidR="00422411" w:rsidRPr="009068E5">
        <w:rPr>
          <w:rFonts w:asciiTheme="minorHAnsi" w:hAnsiTheme="minorHAnsi"/>
          <w:bCs/>
          <w:sz w:val="24"/>
          <w:szCs w:val="24"/>
        </w:rPr>
        <w:t>ha evidenziato</w:t>
      </w:r>
      <w:r w:rsidR="005F56F1" w:rsidRPr="009068E5">
        <w:rPr>
          <w:rFonts w:asciiTheme="minorHAnsi" w:hAnsiTheme="minorHAnsi"/>
          <w:bCs/>
          <w:sz w:val="24"/>
          <w:szCs w:val="24"/>
        </w:rPr>
        <w:t xml:space="preserve"> che oltre il sessanta per cento del quantitativo totale di </w:t>
      </w:r>
      <w:r w:rsidR="00AA549C" w:rsidRPr="009068E5">
        <w:rPr>
          <w:rFonts w:asciiTheme="minorHAnsi" w:hAnsiTheme="minorHAnsi"/>
          <w:bCs/>
          <w:sz w:val="24"/>
          <w:szCs w:val="24"/>
        </w:rPr>
        <w:t xml:space="preserve">tali </w:t>
      </w:r>
      <w:r w:rsidR="002775DE">
        <w:rPr>
          <w:rFonts w:asciiTheme="minorHAnsi" w:hAnsiTheme="minorHAnsi"/>
          <w:bCs/>
          <w:sz w:val="24"/>
          <w:szCs w:val="24"/>
        </w:rPr>
        <w:t>rifiuti</w:t>
      </w:r>
      <w:r w:rsidR="005F56F1" w:rsidRPr="009068E5">
        <w:rPr>
          <w:rFonts w:asciiTheme="minorHAnsi" w:hAnsiTheme="minorHAnsi"/>
          <w:bCs/>
          <w:sz w:val="24"/>
          <w:szCs w:val="24"/>
        </w:rPr>
        <w:t xml:space="preserve"> gestiti presso impianti lombardi è sottoposto ad operazioni di trattamento differenti </w:t>
      </w:r>
      <w:r w:rsidR="00FD18C0" w:rsidRPr="009068E5">
        <w:rPr>
          <w:rFonts w:asciiTheme="minorHAnsi" w:hAnsiTheme="minorHAnsi"/>
          <w:bCs/>
          <w:sz w:val="24"/>
          <w:szCs w:val="24"/>
        </w:rPr>
        <w:t>d</w:t>
      </w:r>
      <w:r w:rsidR="005F56F1" w:rsidRPr="009068E5">
        <w:rPr>
          <w:rFonts w:asciiTheme="minorHAnsi" w:hAnsiTheme="minorHAnsi"/>
          <w:bCs/>
          <w:sz w:val="24"/>
          <w:szCs w:val="24"/>
        </w:rPr>
        <w:t>allo smaltimento in discarica</w:t>
      </w:r>
      <w:r w:rsidR="00014739" w:rsidRPr="009068E5">
        <w:rPr>
          <w:rFonts w:asciiTheme="minorHAnsi" w:hAnsiTheme="minorHAnsi"/>
          <w:bCs/>
          <w:sz w:val="24"/>
          <w:szCs w:val="24"/>
        </w:rPr>
        <w:t xml:space="preserve">, </w:t>
      </w:r>
      <w:r w:rsidR="002776A4" w:rsidRPr="009068E5">
        <w:rPr>
          <w:rFonts w:asciiTheme="minorHAnsi" w:hAnsiTheme="minorHAnsi"/>
          <w:bCs/>
          <w:sz w:val="24"/>
          <w:szCs w:val="24"/>
        </w:rPr>
        <w:t xml:space="preserve">ad indicazione del fatto che </w:t>
      </w:r>
      <w:r w:rsidR="00362A27" w:rsidRPr="009068E5">
        <w:rPr>
          <w:rFonts w:asciiTheme="minorHAnsi" w:hAnsiTheme="minorHAnsi"/>
          <w:bCs/>
          <w:sz w:val="24"/>
          <w:szCs w:val="24"/>
        </w:rPr>
        <w:t xml:space="preserve">per </w:t>
      </w:r>
      <w:r w:rsidR="00362A27">
        <w:rPr>
          <w:rFonts w:asciiTheme="minorHAnsi" w:hAnsiTheme="minorHAnsi"/>
          <w:bCs/>
          <w:sz w:val="24"/>
          <w:szCs w:val="24"/>
        </w:rPr>
        <w:t>tali tipologie</w:t>
      </w:r>
      <w:r w:rsidR="00362A27" w:rsidRPr="009068E5">
        <w:rPr>
          <w:rFonts w:asciiTheme="minorHAnsi" w:hAnsiTheme="minorHAnsi"/>
          <w:bCs/>
          <w:sz w:val="24"/>
          <w:szCs w:val="24"/>
        </w:rPr>
        <w:t xml:space="preserve"> </w:t>
      </w:r>
      <w:r w:rsidR="002776A4" w:rsidRPr="009068E5">
        <w:rPr>
          <w:rFonts w:asciiTheme="minorHAnsi" w:hAnsiTheme="minorHAnsi"/>
          <w:bCs/>
          <w:sz w:val="24"/>
          <w:szCs w:val="24"/>
        </w:rPr>
        <w:t>sono possibili destini</w:t>
      </w:r>
      <w:r w:rsidR="00016466" w:rsidRPr="009068E5">
        <w:rPr>
          <w:rFonts w:asciiTheme="minorHAnsi" w:hAnsiTheme="minorHAnsi"/>
          <w:bCs/>
          <w:sz w:val="24"/>
          <w:szCs w:val="24"/>
        </w:rPr>
        <w:t xml:space="preserve"> alternativi</w:t>
      </w:r>
      <w:r w:rsidR="005F56F1" w:rsidRPr="009068E5">
        <w:rPr>
          <w:rFonts w:asciiTheme="minorHAnsi" w:hAnsiTheme="minorHAnsi"/>
          <w:bCs/>
          <w:sz w:val="24"/>
          <w:szCs w:val="24"/>
        </w:rPr>
        <w:t>;</w:t>
      </w:r>
    </w:p>
    <w:p w14:paraId="18ADE0D5" w14:textId="77777777" w:rsidR="002775DE" w:rsidRPr="002775DE" w:rsidRDefault="002775DE" w:rsidP="002775DE">
      <w:pPr>
        <w:spacing w:line="276" w:lineRule="auto"/>
        <w:ind w:left="360"/>
        <w:jc w:val="both"/>
        <w:rPr>
          <w:rFonts w:asciiTheme="minorHAnsi" w:hAnsiTheme="minorHAnsi"/>
          <w:bCs/>
          <w:sz w:val="24"/>
          <w:szCs w:val="24"/>
        </w:rPr>
      </w:pPr>
    </w:p>
    <w:p w14:paraId="457A4A5F" w14:textId="03939275" w:rsidR="002775DE" w:rsidRPr="002775DE" w:rsidRDefault="002775DE" w:rsidP="002775DE">
      <w:pPr>
        <w:spacing w:line="276" w:lineRule="auto"/>
        <w:jc w:val="both"/>
        <w:rPr>
          <w:rFonts w:asciiTheme="minorHAnsi" w:hAnsiTheme="minorHAnsi"/>
          <w:sz w:val="24"/>
          <w:szCs w:val="24"/>
        </w:rPr>
      </w:pPr>
      <w:r w:rsidRPr="002775DE">
        <w:rPr>
          <w:rFonts w:asciiTheme="minorHAnsi" w:hAnsiTheme="minorHAnsi"/>
          <w:b/>
          <w:sz w:val="24"/>
          <w:szCs w:val="24"/>
        </w:rPr>
        <w:t>CONSIDERATO</w:t>
      </w:r>
      <w:r w:rsidRPr="002775DE">
        <w:rPr>
          <w:rFonts w:asciiTheme="minorHAnsi" w:hAnsiTheme="minorHAnsi"/>
          <w:bCs/>
          <w:sz w:val="24"/>
          <w:szCs w:val="24"/>
        </w:rPr>
        <w:t xml:space="preserve">, pertanto, che i conferitori dei rifiuti non più agevolabili avrebbero, oltre alla </w:t>
      </w:r>
      <w:r w:rsidRPr="002775DE">
        <w:rPr>
          <w:rFonts w:asciiTheme="minorHAnsi" w:hAnsiTheme="minorHAnsi"/>
          <w:bCs/>
          <w:sz w:val="24"/>
          <w:szCs w:val="24"/>
        </w:rPr>
        <w:lastRenderedPageBreak/>
        <w:t xml:space="preserve">possibilità di continuare a conferire in discarica con ecotassa piena, la possibilità di individuare altri impianti di destino, </w:t>
      </w:r>
      <w:r w:rsidR="00FA0C17">
        <w:rPr>
          <w:rFonts w:asciiTheme="minorHAnsi" w:hAnsiTheme="minorHAnsi"/>
          <w:bCs/>
          <w:sz w:val="24"/>
          <w:szCs w:val="24"/>
        </w:rPr>
        <w:t xml:space="preserve">laddove praticabile </w:t>
      </w:r>
      <w:r w:rsidRPr="002775DE">
        <w:rPr>
          <w:rFonts w:asciiTheme="minorHAnsi" w:hAnsiTheme="minorHAnsi"/>
          <w:bCs/>
          <w:sz w:val="24"/>
          <w:szCs w:val="24"/>
        </w:rPr>
        <w:t>preferibilmente di recupero, assicurando così diversi sbocchi possibili e, quindi, il contenimento dei costi;</w:t>
      </w:r>
    </w:p>
    <w:p w14:paraId="43593287" w14:textId="77777777" w:rsidR="00EC7AB0" w:rsidRDefault="00EC7AB0" w:rsidP="00250307">
      <w:pPr>
        <w:spacing w:line="276" w:lineRule="auto"/>
        <w:jc w:val="both"/>
        <w:rPr>
          <w:rFonts w:asciiTheme="minorHAnsi" w:hAnsiTheme="minorHAnsi"/>
          <w:bCs/>
          <w:sz w:val="24"/>
          <w:szCs w:val="24"/>
        </w:rPr>
      </w:pPr>
    </w:p>
    <w:p w14:paraId="52897ED4" w14:textId="77777777" w:rsidR="004B4C3B" w:rsidRPr="00A52058" w:rsidRDefault="71B96A7C" w:rsidP="762FFED5">
      <w:pPr>
        <w:pStyle w:val="Corpotesto"/>
        <w:spacing w:line="276" w:lineRule="auto"/>
        <w:jc w:val="both"/>
        <w:rPr>
          <w:rFonts w:asciiTheme="minorHAnsi" w:hAnsiTheme="minorHAnsi"/>
        </w:rPr>
      </w:pPr>
      <w:r w:rsidRPr="00A52058">
        <w:rPr>
          <w:rFonts w:asciiTheme="minorHAnsi" w:hAnsiTheme="minorHAnsi"/>
          <w:b/>
          <w:bCs/>
        </w:rPr>
        <w:t>RESO NOTO</w:t>
      </w:r>
      <w:r w:rsidRPr="00A52058">
        <w:rPr>
          <w:rFonts w:asciiTheme="minorHAnsi" w:hAnsiTheme="minorHAnsi"/>
        </w:rPr>
        <w:t xml:space="preserve"> che i contenuti del presente atto:</w:t>
      </w:r>
    </w:p>
    <w:p w14:paraId="38A06A99" w14:textId="6C0A58FD" w:rsidR="00F64435" w:rsidRPr="00A52058" w:rsidRDefault="71B96A7C" w:rsidP="00E425C5">
      <w:pPr>
        <w:pStyle w:val="Corpotesto"/>
        <w:numPr>
          <w:ilvl w:val="0"/>
          <w:numId w:val="20"/>
        </w:numPr>
        <w:spacing w:line="276" w:lineRule="auto"/>
        <w:ind w:left="709" w:hanging="426"/>
        <w:jc w:val="both"/>
        <w:rPr>
          <w:rFonts w:asciiTheme="minorHAnsi" w:hAnsiTheme="minorHAnsi"/>
        </w:rPr>
      </w:pPr>
      <w:r w:rsidRPr="00A52058">
        <w:rPr>
          <w:rFonts w:asciiTheme="minorHAnsi" w:hAnsiTheme="minorHAnsi"/>
        </w:rPr>
        <w:t xml:space="preserve">sono stati condivisi nell’ambito del “Tavolo di lavoro permanente per il coordinamento dell’esercizio delle attività attribuite alle Province in materia di recupero e smaltimento di rifiuti” nel corso della riunione del </w:t>
      </w:r>
      <w:r w:rsidR="00FA0C17">
        <w:rPr>
          <w:rFonts w:asciiTheme="minorHAnsi" w:hAnsiTheme="minorHAnsi"/>
        </w:rPr>
        <w:t>13/05/2025</w:t>
      </w:r>
    </w:p>
    <w:p w14:paraId="01A7D420" w14:textId="4D483F45" w:rsidR="004B4C3B" w:rsidRPr="00A52058" w:rsidRDefault="71B96A7C" w:rsidP="00E425C5">
      <w:pPr>
        <w:pStyle w:val="Corpotesto"/>
        <w:numPr>
          <w:ilvl w:val="0"/>
          <w:numId w:val="20"/>
        </w:numPr>
        <w:spacing w:line="276" w:lineRule="auto"/>
        <w:ind w:left="709" w:hanging="426"/>
        <w:jc w:val="both"/>
        <w:rPr>
          <w:rFonts w:asciiTheme="minorHAnsi" w:hAnsiTheme="minorHAnsi"/>
        </w:rPr>
      </w:pPr>
      <w:r w:rsidRPr="00A52058">
        <w:rPr>
          <w:rFonts w:asciiTheme="minorHAnsi" w:hAnsiTheme="minorHAnsi"/>
        </w:rPr>
        <w:t>sono stati oggetto di confronto con i</w:t>
      </w:r>
      <w:r w:rsidR="00F64435" w:rsidRPr="00A52058">
        <w:rPr>
          <w:rFonts w:asciiTheme="minorHAnsi" w:hAnsiTheme="minorHAnsi"/>
        </w:rPr>
        <w:t>l t</w:t>
      </w:r>
      <w:r w:rsidR="008516CF" w:rsidRPr="00A52058">
        <w:rPr>
          <w:rFonts w:asciiTheme="minorHAnsi" w:hAnsiTheme="minorHAnsi"/>
        </w:rPr>
        <w:t xml:space="preserve">avolo </w:t>
      </w:r>
      <w:r w:rsidR="00F2182E" w:rsidRPr="00A52058">
        <w:rPr>
          <w:rFonts w:asciiTheme="minorHAnsi" w:hAnsiTheme="minorHAnsi"/>
        </w:rPr>
        <w:t>“Residui non recuperabili”</w:t>
      </w:r>
      <w:r w:rsidR="00F64435" w:rsidRPr="00A52058">
        <w:rPr>
          <w:rFonts w:asciiTheme="minorHAnsi" w:hAnsiTheme="minorHAnsi"/>
        </w:rPr>
        <w:t xml:space="preserve"> </w:t>
      </w:r>
      <w:r w:rsidR="008516CF" w:rsidRPr="00A52058">
        <w:rPr>
          <w:rFonts w:asciiTheme="minorHAnsi" w:hAnsiTheme="minorHAnsi"/>
        </w:rPr>
        <w:t>dell'Osservatorio Regionale per il Clima, l'Economia Circolare e la Transizione Ecologica</w:t>
      </w:r>
      <w:r w:rsidR="00431B82">
        <w:rPr>
          <w:rFonts w:asciiTheme="minorHAnsi" w:hAnsiTheme="minorHAnsi"/>
        </w:rPr>
        <w:t xml:space="preserve"> con p</w:t>
      </w:r>
      <w:r w:rsidR="006D10BE">
        <w:rPr>
          <w:rFonts w:asciiTheme="minorHAnsi" w:hAnsiTheme="minorHAnsi"/>
        </w:rPr>
        <w:t>resentazione e discussione nella seduta del 29/04/2025 e successiva raccolta e valutazione delle osservazioni</w:t>
      </w:r>
      <w:r w:rsidR="00F64435" w:rsidRPr="00A52058">
        <w:rPr>
          <w:rFonts w:asciiTheme="minorHAnsi" w:hAnsiTheme="minorHAnsi"/>
        </w:rPr>
        <w:t>;</w:t>
      </w:r>
    </w:p>
    <w:p w14:paraId="423536C8" w14:textId="77777777" w:rsidR="00F64435" w:rsidRPr="00F64435" w:rsidRDefault="00F64435" w:rsidP="004153DA">
      <w:pPr>
        <w:pStyle w:val="Corpotesto"/>
        <w:spacing w:line="276" w:lineRule="auto"/>
        <w:jc w:val="both"/>
        <w:rPr>
          <w:rFonts w:asciiTheme="minorHAnsi" w:hAnsiTheme="minorHAnsi"/>
          <w:highlight w:val="yellow"/>
        </w:rPr>
      </w:pPr>
    </w:p>
    <w:p w14:paraId="7AC5B7C8" w14:textId="6404DB84" w:rsidR="004B4C3B" w:rsidRPr="00686C23" w:rsidRDefault="004B4C3B" w:rsidP="00250307">
      <w:pPr>
        <w:spacing w:line="276" w:lineRule="auto"/>
        <w:jc w:val="both"/>
        <w:rPr>
          <w:rFonts w:asciiTheme="minorHAnsi" w:hAnsiTheme="minorHAnsi"/>
          <w:bCs/>
          <w:sz w:val="24"/>
          <w:szCs w:val="24"/>
        </w:rPr>
      </w:pPr>
      <w:r w:rsidRPr="004B4C3B">
        <w:rPr>
          <w:rFonts w:asciiTheme="minorHAnsi" w:hAnsiTheme="minorHAnsi"/>
          <w:b/>
          <w:sz w:val="24"/>
          <w:szCs w:val="24"/>
        </w:rPr>
        <w:t>RITENUTO</w:t>
      </w:r>
      <w:r>
        <w:rPr>
          <w:rFonts w:asciiTheme="minorHAnsi" w:hAnsiTheme="minorHAnsi"/>
          <w:bCs/>
          <w:sz w:val="24"/>
          <w:szCs w:val="24"/>
        </w:rPr>
        <w:t xml:space="preserve"> </w:t>
      </w:r>
      <w:r w:rsidRPr="005820CD">
        <w:rPr>
          <w:rFonts w:asciiTheme="minorHAnsi" w:hAnsiTheme="minorHAnsi"/>
          <w:bCs/>
          <w:sz w:val="24"/>
          <w:szCs w:val="24"/>
        </w:rPr>
        <w:t xml:space="preserve">opportuno, al fine di concedere agli operatori del settore la possibilità di indirizzare a destini alternativi i quantitativi di fanghi non inclusi </w:t>
      </w:r>
      <w:r w:rsidR="005820CD" w:rsidRPr="005820CD">
        <w:rPr>
          <w:rFonts w:asciiTheme="minorHAnsi" w:hAnsiTheme="minorHAnsi"/>
          <w:bCs/>
          <w:sz w:val="24"/>
          <w:szCs w:val="24"/>
        </w:rPr>
        <w:t xml:space="preserve">in Allegato al presente atto e </w:t>
      </w:r>
      <w:r w:rsidRPr="005820CD">
        <w:rPr>
          <w:rFonts w:asciiTheme="minorHAnsi" w:hAnsiTheme="minorHAnsi"/>
          <w:bCs/>
          <w:sz w:val="24"/>
          <w:szCs w:val="24"/>
        </w:rPr>
        <w:t xml:space="preserve">attualmente conferiti in discarica con tributo in misura ridotta, </w:t>
      </w:r>
      <w:r w:rsidR="005820CD" w:rsidRPr="005820CD">
        <w:rPr>
          <w:rFonts w:asciiTheme="minorHAnsi" w:hAnsiTheme="minorHAnsi"/>
          <w:bCs/>
          <w:sz w:val="24"/>
          <w:szCs w:val="24"/>
        </w:rPr>
        <w:t xml:space="preserve">che le determinazioni assunte con il presente atto in merito al pagamento del tributo in misura ridotta di cui all’art. 53, comma 6, della L.R. n. 10/2003 </w:t>
      </w:r>
      <w:r w:rsidR="008B6676">
        <w:rPr>
          <w:rFonts w:asciiTheme="minorHAnsi" w:hAnsiTheme="minorHAnsi"/>
          <w:bCs/>
          <w:sz w:val="24"/>
          <w:szCs w:val="24"/>
        </w:rPr>
        <w:t>si applichino dalla</w:t>
      </w:r>
      <w:r w:rsidR="005820CD" w:rsidRPr="005820CD">
        <w:rPr>
          <w:rFonts w:asciiTheme="minorHAnsi" w:hAnsiTheme="minorHAnsi"/>
          <w:bCs/>
          <w:sz w:val="24"/>
          <w:szCs w:val="24"/>
        </w:rPr>
        <w:t xml:space="preserve"> data del 1° </w:t>
      </w:r>
      <w:r w:rsidR="0038769B">
        <w:rPr>
          <w:rFonts w:asciiTheme="minorHAnsi" w:hAnsiTheme="minorHAnsi"/>
          <w:bCs/>
          <w:sz w:val="24"/>
          <w:szCs w:val="24"/>
        </w:rPr>
        <w:t>lugl</w:t>
      </w:r>
      <w:r w:rsidR="0038769B" w:rsidRPr="005820CD">
        <w:rPr>
          <w:rFonts w:asciiTheme="minorHAnsi" w:hAnsiTheme="minorHAnsi"/>
          <w:bCs/>
          <w:sz w:val="24"/>
          <w:szCs w:val="24"/>
        </w:rPr>
        <w:t>io 202</w:t>
      </w:r>
      <w:r w:rsidR="0038769B">
        <w:rPr>
          <w:rFonts w:asciiTheme="minorHAnsi" w:hAnsiTheme="minorHAnsi"/>
          <w:bCs/>
          <w:sz w:val="24"/>
          <w:szCs w:val="24"/>
        </w:rPr>
        <w:t>5</w:t>
      </w:r>
      <w:r w:rsidR="005820CD" w:rsidRPr="005820CD">
        <w:rPr>
          <w:rFonts w:asciiTheme="minorHAnsi" w:hAnsiTheme="minorHAnsi"/>
          <w:bCs/>
          <w:sz w:val="24"/>
          <w:szCs w:val="24"/>
        </w:rPr>
        <w:t>;</w:t>
      </w:r>
    </w:p>
    <w:p w14:paraId="2B3283A6" w14:textId="44B3EBB3" w:rsidR="00D06ADE" w:rsidRPr="00C97BBE" w:rsidRDefault="00D06ADE" w:rsidP="00C97BBE">
      <w:pPr>
        <w:spacing w:line="276" w:lineRule="auto"/>
        <w:jc w:val="both"/>
        <w:rPr>
          <w:rFonts w:asciiTheme="minorHAnsi" w:hAnsiTheme="minorHAnsi"/>
          <w:bCs/>
          <w:sz w:val="24"/>
          <w:szCs w:val="24"/>
          <w:highlight w:val="yellow"/>
        </w:rPr>
      </w:pPr>
    </w:p>
    <w:p w14:paraId="4E473E83" w14:textId="70BA661F" w:rsidR="00BD716B" w:rsidRPr="00133958" w:rsidRDefault="000E7146" w:rsidP="000A2DB0">
      <w:pPr>
        <w:pStyle w:val="Paragrafoelenco"/>
        <w:spacing w:line="276" w:lineRule="auto"/>
        <w:ind w:left="0"/>
        <w:jc w:val="both"/>
        <w:rPr>
          <w:rFonts w:asciiTheme="minorHAnsi" w:hAnsiTheme="minorHAnsi"/>
          <w:sz w:val="24"/>
          <w:szCs w:val="24"/>
        </w:rPr>
      </w:pPr>
      <w:r w:rsidRPr="00133958">
        <w:rPr>
          <w:rFonts w:asciiTheme="minorHAnsi" w:hAnsiTheme="minorHAnsi"/>
          <w:b/>
          <w:bCs/>
          <w:sz w:val="24"/>
          <w:szCs w:val="24"/>
        </w:rPr>
        <w:t>RITENUTO</w:t>
      </w:r>
      <w:r w:rsidRPr="00133958">
        <w:rPr>
          <w:rFonts w:asciiTheme="minorHAnsi" w:hAnsiTheme="minorHAnsi"/>
          <w:bCs/>
          <w:sz w:val="24"/>
          <w:szCs w:val="24"/>
        </w:rPr>
        <w:t xml:space="preserve">, </w:t>
      </w:r>
      <w:r w:rsidR="000A2DB0" w:rsidRPr="00133958">
        <w:rPr>
          <w:rFonts w:asciiTheme="minorHAnsi" w:hAnsiTheme="minorHAnsi"/>
          <w:bCs/>
          <w:sz w:val="24"/>
          <w:szCs w:val="24"/>
        </w:rPr>
        <w:t xml:space="preserve">di </w:t>
      </w:r>
      <w:r w:rsidR="00F04479" w:rsidRPr="00133958">
        <w:rPr>
          <w:rFonts w:asciiTheme="minorHAnsi" w:hAnsiTheme="minorHAnsi"/>
          <w:sz w:val="24"/>
          <w:szCs w:val="24"/>
        </w:rPr>
        <w:t>demanda</w:t>
      </w:r>
      <w:r w:rsidR="000A2DB0" w:rsidRPr="00133958">
        <w:rPr>
          <w:rFonts w:asciiTheme="minorHAnsi" w:hAnsiTheme="minorHAnsi"/>
          <w:sz w:val="24"/>
          <w:szCs w:val="24"/>
        </w:rPr>
        <w:t>re</w:t>
      </w:r>
      <w:r w:rsidR="00F04479" w:rsidRPr="00133958">
        <w:rPr>
          <w:rFonts w:asciiTheme="minorHAnsi" w:hAnsiTheme="minorHAnsi"/>
          <w:sz w:val="24"/>
          <w:szCs w:val="24"/>
        </w:rPr>
        <w:t xml:space="preserve">, in ossequio ai principi di semplificazione, efficacia ed economicità dell’azione amministrativa, al Dirigente della Struttura </w:t>
      </w:r>
      <w:r w:rsidR="00FB6080">
        <w:rPr>
          <w:rFonts w:asciiTheme="minorHAnsi" w:hAnsiTheme="minorHAnsi"/>
          <w:sz w:val="24"/>
          <w:szCs w:val="24"/>
        </w:rPr>
        <w:t>Rifiuti</w:t>
      </w:r>
      <w:r w:rsidR="00B86629" w:rsidRPr="00133958">
        <w:rPr>
          <w:rFonts w:asciiTheme="minorHAnsi" w:hAnsiTheme="minorHAnsi"/>
          <w:sz w:val="24"/>
          <w:szCs w:val="24"/>
        </w:rPr>
        <w:t xml:space="preserve"> </w:t>
      </w:r>
      <w:r w:rsidR="00133958" w:rsidRPr="00133958">
        <w:rPr>
          <w:rFonts w:asciiTheme="minorHAnsi" w:hAnsiTheme="minorHAnsi"/>
          <w:sz w:val="24"/>
          <w:szCs w:val="24"/>
        </w:rPr>
        <w:t>e Tutela Ambientale</w:t>
      </w:r>
      <w:r w:rsidR="00F04479" w:rsidRPr="00133958">
        <w:rPr>
          <w:rFonts w:asciiTheme="minorHAnsi" w:hAnsiTheme="minorHAnsi"/>
          <w:sz w:val="24"/>
          <w:szCs w:val="24"/>
        </w:rPr>
        <w:t xml:space="preserve"> la verifica e l’aggiornamento, se necessario, con proprio decreto, dei contenuti tecnici</w:t>
      </w:r>
      <w:r w:rsidR="003F2312" w:rsidRPr="00133958">
        <w:rPr>
          <w:rFonts w:asciiTheme="minorHAnsi" w:hAnsiTheme="minorHAnsi"/>
          <w:sz w:val="24"/>
          <w:szCs w:val="24"/>
        </w:rPr>
        <w:t xml:space="preserve"> del</w:t>
      </w:r>
      <w:r w:rsidR="00F04479" w:rsidRPr="00133958">
        <w:rPr>
          <w:rFonts w:asciiTheme="minorHAnsi" w:hAnsiTheme="minorHAnsi"/>
          <w:sz w:val="24"/>
          <w:szCs w:val="24"/>
        </w:rPr>
        <w:t xml:space="preserve"> </w:t>
      </w:r>
      <w:r w:rsidR="00276405" w:rsidRPr="00133958">
        <w:rPr>
          <w:rFonts w:asciiTheme="minorHAnsi" w:hAnsiTheme="minorHAnsi"/>
          <w:sz w:val="24"/>
          <w:szCs w:val="24"/>
        </w:rPr>
        <w:t xml:space="preserve">presente </w:t>
      </w:r>
      <w:r w:rsidR="00F04479" w:rsidRPr="00133958">
        <w:rPr>
          <w:rFonts w:asciiTheme="minorHAnsi" w:hAnsiTheme="minorHAnsi"/>
          <w:sz w:val="24"/>
          <w:szCs w:val="24"/>
        </w:rPr>
        <w:t>provvedimento</w:t>
      </w:r>
      <w:r w:rsidR="00A25866">
        <w:rPr>
          <w:rFonts w:asciiTheme="minorHAnsi" w:hAnsiTheme="minorHAnsi"/>
          <w:sz w:val="24"/>
          <w:szCs w:val="24"/>
        </w:rPr>
        <w:t xml:space="preserve"> </w:t>
      </w:r>
      <w:bookmarkStart w:id="2" w:name="_Hlk193384389"/>
      <w:r w:rsidR="007F4DF9">
        <w:rPr>
          <w:rFonts w:asciiTheme="minorHAnsi" w:hAnsiTheme="minorHAnsi"/>
          <w:sz w:val="24"/>
          <w:szCs w:val="24"/>
        </w:rPr>
        <w:t xml:space="preserve">in recepimento </w:t>
      </w:r>
      <w:r w:rsidR="00533B12">
        <w:rPr>
          <w:rFonts w:asciiTheme="minorHAnsi" w:hAnsiTheme="minorHAnsi"/>
          <w:sz w:val="24"/>
          <w:szCs w:val="24"/>
        </w:rPr>
        <w:t>di</w:t>
      </w:r>
      <w:r w:rsidR="007F4DF9">
        <w:rPr>
          <w:rFonts w:asciiTheme="minorHAnsi" w:hAnsiTheme="minorHAnsi"/>
          <w:sz w:val="24"/>
          <w:szCs w:val="24"/>
        </w:rPr>
        <w:t xml:space="preserve"> modifiche normative che dovessero intervenire</w:t>
      </w:r>
      <w:bookmarkEnd w:id="2"/>
      <w:r w:rsidR="00F04479" w:rsidRPr="00133958">
        <w:rPr>
          <w:rFonts w:asciiTheme="minorHAnsi" w:hAnsiTheme="minorHAnsi"/>
          <w:sz w:val="24"/>
          <w:szCs w:val="24"/>
        </w:rPr>
        <w:t>;</w:t>
      </w:r>
    </w:p>
    <w:p w14:paraId="1E36094C" w14:textId="77777777" w:rsidR="00B8285A" w:rsidRPr="00542AD1" w:rsidRDefault="00B8285A" w:rsidP="002D145A">
      <w:pPr>
        <w:spacing w:line="276" w:lineRule="auto"/>
        <w:jc w:val="both"/>
        <w:rPr>
          <w:rFonts w:asciiTheme="minorHAnsi" w:hAnsiTheme="minorHAnsi"/>
          <w:b/>
          <w:bCs/>
          <w:sz w:val="24"/>
          <w:szCs w:val="24"/>
          <w:highlight w:val="yellow"/>
        </w:rPr>
      </w:pPr>
    </w:p>
    <w:p w14:paraId="295F3D82" w14:textId="0E6BC674" w:rsidR="00133958" w:rsidRPr="002D145A" w:rsidRDefault="002D145A" w:rsidP="002D145A">
      <w:pPr>
        <w:spacing w:line="276" w:lineRule="auto"/>
        <w:jc w:val="both"/>
        <w:rPr>
          <w:rFonts w:asciiTheme="minorHAnsi" w:hAnsiTheme="minorHAnsi"/>
          <w:sz w:val="24"/>
          <w:szCs w:val="24"/>
          <w:highlight w:val="yellow"/>
        </w:rPr>
      </w:pPr>
      <w:r w:rsidRPr="00133958">
        <w:rPr>
          <w:rFonts w:asciiTheme="minorHAnsi" w:hAnsiTheme="minorHAnsi"/>
          <w:b/>
          <w:bCs/>
          <w:sz w:val="24"/>
          <w:szCs w:val="24"/>
        </w:rPr>
        <w:t>VISTO</w:t>
      </w:r>
      <w:r w:rsidR="00133958" w:rsidRPr="00133958">
        <w:rPr>
          <w:rFonts w:asciiTheme="minorHAnsi" w:hAnsiTheme="minorHAnsi"/>
          <w:b/>
          <w:bCs/>
          <w:sz w:val="24"/>
          <w:szCs w:val="24"/>
        </w:rPr>
        <w:t xml:space="preserve"> </w:t>
      </w:r>
      <w:r w:rsidR="00133958" w:rsidRPr="002D145A">
        <w:rPr>
          <w:rFonts w:asciiTheme="minorHAnsi" w:hAnsiTheme="minorHAnsi"/>
          <w:sz w:val="24"/>
          <w:szCs w:val="24"/>
        </w:rPr>
        <w:t>il Programma Regionale di Sviluppo della XII Legislatura,</w:t>
      </w:r>
      <w:r>
        <w:rPr>
          <w:rFonts w:asciiTheme="minorHAnsi" w:hAnsiTheme="minorHAnsi"/>
          <w:sz w:val="24"/>
          <w:szCs w:val="24"/>
        </w:rPr>
        <w:t xml:space="preserve"> </w:t>
      </w:r>
      <w:r w:rsidR="00133958" w:rsidRPr="002D145A">
        <w:rPr>
          <w:rFonts w:asciiTheme="minorHAnsi" w:hAnsiTheme="minorHAnsi"/>
          <w:sz w:val="24"/>
          <w:szCs w:val="24"/>
        </w:rPr>
        <w:t>approvato dal Consiglio regionale il 20 giugno 2023 con d.c.r.</w:t>
      </w:r>
      <w:r>
        <w:rPr>
          <w:rFonts w:asciiTheme="minorHAnsi" w:hAnsiTheme="minorHAnsi"/>
          <w:sz w:val="24"/>
          <w:szCs w:val="24"/>
        </w:rPr>
        <w:t xml:space="preserve"> </w:t>
      </w:r>
      <w:r w:rsidR="00133958" w:rsidRPr="002D145A">
        <w:rPr>
          <w:rFonts w:asciiTheme="minorHAnsi" w:hAnsiTheme="minorHAnsi"/>
          <w:sz w:val="24"/>
          <w:szCs w:val="24"/>
        </w:rPr>
        <w:t>XII/42 e pubblicato sul BURL n. 26 Serie ordinaria del 1° luglio</w:t>
      </w:r>
      <w:r>
        <w:rPr>
          <w:rFonts w:asciiTheme="minorHAnsi" w:hAnsiTheme="minorHAnsi"/>
          <w:sz w:val="24"/>
          <w:szCs w:val="24"/>
        </w:rPr>
        <w:t xml:space="preserve"> </w:t>
      </w:r>
      <w:r w:rsidR="00133958" w:rsidRPr="002D145A">
        <w:rPr>
          <w:rFonts w:asciiTheme="minorHAnsi" w:hAnsiTheme="minorHAnsi"/>
          <w:sz w:val="24"/>
          <w:szCs w:val="24"/>
        </w:rPr>
        <w:t>2023, nella quale si individua, tra gli altri, l’obiettivo strategico</w:t>
      </w:r>
      <w:r>
        <w:rPr>
          <w:rFonts w:asciiTheme="minorHAnsi" w:hAnsiTheme="minorHAnsi"/>
          <w:sz w:val="24"/>
          <w:szCs w:val="24"/>
        </w:rPr>
        <w:t xml:space="preserve"> </w:t>
      </w:r>
      <w:r w:rsidR="00133958" w:rsidRPr="002D145A">
        <w:rPr>
          <w:rFonts w:asciiTheme="minorHAnsi" w:hAnsiTheme="minorHAnsi"/>
          <w:sz w:val="24"/>
          <w:szCs w:val="24"/>
        </w:rPr>
        <w:t>5.1.4 «Sviluppare sul territorio l’economia circolare»;</w:t>
      </w:r>
    </w:p>
    <w:p w14:paraId="42AAF567" w14:textId="77777777" w:rsidR="00B553F6" w:rsidRPr="004343C8" w:rsidRDefault="00B553F6" w:rsidP="004343C8">
      <w:pPr>
        <w:spacing w:line="276" w:lineRule="auto"/>
        <w:jc w:val="both"/>
        <w:rPr>
          <w:rFonts w:asciiTheme="minorHAnsi" w:hAnsiTheme="minorHAnsi"/>
          <w:b/>
          <w:bCs/>
          <w:sz w:val="24"/>
          <w:szCs w:val="24"/>
        </w:rPr>
      </w:pPr>
    </w:p>
    <w:p w14:paraId="1A25A3F8" w14:textId="70B04210" w:rsidR="007A5F76" w:rsidRPr="004343C8" w:rsidRDefault="007A5F76" w:rsidP="004343C8">
      <w:pPr>
        <w:spacing w:line="276" w:lineRule="auto"/>
        <w:jc w:val="both"/>
        <w:rPr>
          <w:rFonts w:asciiTheme="minorHAnsi" w:hAnsiTheme="minorHAnsi"/>
          <w:bCs/>
          <w:sz w:val="24"/>
          <w:szCs w:val="24"/>
        </w:rPr>
      </w:pPr>
      <w:r w:rsidRPr="004343C8">
        <w:rPr>
          <w:rFonts w:asciiTheme="minorHAnsi" w:hAnsiTheme="minorHAnsi"/>
          <w:b/>
          <w:bCs/>
          <w:sz w:val="24"/>
          <w:szCs w:val="24"/>
        </w:rPr>
        <w:t>VISTA</w:t>
      </w:r>
      <w:r w:rsidRPr="004343C8">
        <w:rPr>
          <w:rFonts w:asciiTheme="minorHAnsi" w:hAnsiTheme="minorHAnsi"/>
          <w:bCs/>
          <w:sz w:val="24"/>
          <w:szCs w:val="24"/>
        </w:rPr>
        <w:t xml:space="preserve"> la legge regionale 20/2008</w:t>
      </w:r>
      <w:r w:rsidR="00543C7E" w:rsidRPr="004343C8">
        <w:rPr>
          <w:rFonts w:asciiTheme="minorHAnsi" w:hAnsiTheme="minorHAnsi"/>
          <w:bCs/>
          <w:sz w:val="24"/>
          <w:szCs w:val="24"/>
        </w:rPr>
        <w:t xml:space="preserve"> </w:t>
      </w:r>
      <w:r w:rsidR="002D145A" w:rsidRPr="004343C8">
        <w:rPr>
          <w:rFonts w:asciiTheme="minorHAnsi" w:hAnsiTheme="minorHAnsi"/>
          <w:bCs/>
          <w:sz w:val="24"/>
          <w:szCs w:val="24"/>
        </w:rPr>
        <w:t>«testo unico delle leggi regionali in materia</w:t>
      </w:r>
      <w:r w:rsidR="004343C8" w:rsidRPr="004343C8">
        <w:rPr>
          <w:rFonts w:asciiTheme="minorHAnsi" w:hAnsiTheme="minorHAnsi"/>
          <w:bCs/>
          <w:sz w:val="24"/>
          <w:szCs w:val="24"/>
        </w:rPr>
        <w:t xml:space="preserve"> </w:t>
      </w:r>
      <w:r w:rsidR="002D145A" w:rsidRPr="004343C8">
        <w:rPr>
          <w:rFonts w:asciiTheme="minorHAnsi" w:hAnsiTheme="minorHAnsi"/>
          <w:bCs/>
          <w:sz w:val="24"/>
          <w:szCs w:val="24"/>
        </w:rPr>
        <w:t>di organizzazione e personale» nonché i provvedimenti della</w:t>
      </w:r>
      <w:r w:rsidR="004343C8" w:rsidRPr="004343C8">
        <w:rPr>
          <w:rFonts w:asciiTheme="minorHAnsi" w:hAnsiTheme="minorHAnsi"/>
          <w:bCs/>
          <w:sz w:val="24"/>
          <w:szCs w:val="24"/>
        </w:rPr>
        <w:t xml:space="preserve"> </w:t>
      </w:r>
      <w:r w:rsidR="002D145A" w:rsidRPr="004343C8">
        <w:rPr>
          <w:rFonts w:asciiTheme="minorHAnsi" w:hAnsiTheme="minorHAnsi"/>
          <w:bCs/>
          <w:sz w:val="24"/>
          <w:szCs w:val="24"/>
        </w:rPr>
        <w:t>XII legislatura;</w:t>
      </w:r>
    </w:p>
    <w:p w14:paraId="7ADCFAC8" w14:textId="77777777" w:rsidR="00276405" w:rsidRPr="004343C8" w:rsidRDefault="00276405" w:rsidP="004343C8">
      <w:pPr>
        <w:spacing w:line="276" w:lineRule="auto"/>
        <w:jc w:val="both"/>
        <w:rPr>
          <w:rFonts w:asciiTheme="minorHAnsi" w:hAnsiTheme="minorHAnsi"/>
          <w:bCs/>
          <w:sz w:val="24"/>
          <w:szCs w:val="24"/>
        </w:rPr>
      </w:pPr>
    </w:p>
    <w:p w14:paraId="5B0FAECD" w14:textId="3602BA20" w:rsidR="00B553F6" w:rsidRPr="004343C8" w:rsidRDefault="00B553F6" w:rsidP="004343C8">
      <w:pPr>
        <w:spacing w:line="276" w:lineRule="auto"/>
        <w:jc w:val="both"/>
        <w:rPr>
          <w:rFonts w:asciiTheme="minorHAnsi" w:hAnsiTheme="minorHAnsi"/>
          <w:bCs/>
          <w:sz w:val="24"/>
          <w:szCs w:val="24"/>
        </w:rPr>
      </w:pPr>
      <w:r w:rsidRPr="004343C8">
        <w:rPr>
          <w:rFonts w:asciiTheme="minorHAnsi" w:hAnsiTheme="minorHAnsi"/>
          <w:b/>
          <w:bCs/>
          <w:sz w:val="24"/>
          <w:szCs w:val="24"/>
        </w:rPr>
        <w:t>AD UNANIMITA’</w:t>
      </w:r>
      <w:r w:rsidRPr="004343C8">
        <w:rPr>
          <w:rFonts w:asciiTheme="minorHAnsi" w:hAnsiTheme="minorHAnsi"/>
          <w:bCs/>
          <w:sz w:val="24"/>
          <w:szCs w:val="24"/>
        </w:rPr>
        <w:t xml:space="preserve"> dei voti espressi nelle forme di legge</w:t>
      </w:r>
    </w:p>
    <w:p w14:paraId="21AB1E84" w14:textId="77777777" w:rsidR="00B553F6" w:rsidRPr="00542AD1" w:rsidRDefault="00B553F6" w:rsidP="00D848D6">
      <w:pPr>
        <w:jc w:val="both"/>
        <w:rPr>
          <w:rFonts w:asciiTheme="minorHAnsi" w:hAnsiTheme="minorHAnsi"/>
          <w:bCs/>
          <w:sz w:val="24"/>
          <w:szCs w:val="24"/>
          <w:highlight w:val="yellow"/>
        </w:rPr>
      </w:pPr>
    </w:p>
    <w:p w14:paraId="54F9E848" w14:textId="465D1FD7" w:rsidR="005A04EB" w:rsidRPr="004343C8" w:rsidRDefault="00455C54" w:rsidP="00C92AE7">
      <w:pPr>
        <w:pStyle w:val="Titolo21"/>
        <w:numPr>
          <w:ilvl w:val="0"/>
          <w:numId w:val="0"/>
        </w:numPr>
        <w:spacing w:line="276" w:lineRule="auto"/>
        <w:jc w:val="center"/>
        <w:rPr>
          <w:rFonts w:asciiTheme="minorHAnsi" w:hAnsiTheme="minorHAnsi"/>
          <w:b/>
          <w:bCs/>
          <w:i w:val="0"/>
          <w:iCs w:val="0"/>
          <w:sz w:val="24"/>
          <w:szCs w:val="24"/>
        </w:rPr>
      </w:pPr>
      <w:r w:rsidRPr="004343C8">
        <w:rPr>
          <w:rFonts w:asciiTheme="minorHAnsi" w:hAnsiTheme="minorHAnsi"/>
          <w:b/>
          <w:bCs/>
          <w:i w:val="0"/>
          <w:iCs w:val="0"/>
          <w:sz w:val="24"/>
          <w:szCs w:val="24"/>
        </w:rPr>
        <w:t>DE</w:t>
      </w:r>
      <w:r w:rsidR="00951FC3" w:rsidRPr="004343C8">
        <w:rPr>
          <w:rFonts w:asciiTheme="minorHAnsi" w:hAnsiTheme="minorHAnsi"/>
          <w:b/>
          <w:bCs/>
          <w:i w:val="0"/>
          <w:iCs w:val="0"/>
          <w:sz w:val="24"/>
          <w:szCs w:val="24"/>
        </w:rPr>
        <w:t>LIBERA</w:t>
      </w:r>
    </w:p>
    <w:p w14:paraId="382E1D84" w14:textId="77777777" w:rsidR="00AB6A85" w:rsidRPr="00542AD1" w:rsidRDefault="00AB6A85" w:rsidP="00AB6A85">
      <w:pPr>
        <w:rPr>
          <w:highlight w:val="yellow"/>
        </w:rPr>
      </w:pPr>
    </w:p>
    <w:p w14:paraId="0E845F52" w14:textId="0FAA677B" w:rsidR="00460990" w:rsidRPr="00460990" w:rsidRDefault="00460990" w:rsidP="00460990">
      <w:pPr>
        <w:numPr>
          <w:ilvl w:val="0"/>
          <w:numId w:val="1"/>
        </w:numPr>
        <w:tabs>
          <w:tab w:val="clear" w:pos="720"/>
        </w:tabs>
        <w:spacing w:line="276" w:lineRule="auto"/>
        <w:jc w:val="both"/>
        <w:rPr>
          <w:rFonts w:asciiTheme="minorHAnsi" w:hAnsiTheme="minorHAnsi"/>
          <w:sz w:val="24"/>
          <w:szCs w:val="24"/>
        </w:rPr>
      </w:pPr>
      <w:r w:rsidRPr="00460990">
        <w:rPr>
          <w:rFonts w:asciiTheme="minorHAnsi" w:hAnsiTheme="minorHAnsi"/>
          <w:sz w:val="24"/>
          <w:szCs w:val="24"/>
        </w:rPr>
        <w:t>di procedere</w:t>
      </w:r>
      <w:r>
        <w:rPr>
          <w:rFonts w:asciiTheme="minorHAnsi" w:hAnsiTheme="minorHAnsi"/>
          <w:sz w:val="24"/>
          <w:szCs w:val="24"/>
        </w:rPr>
        <w:t>,</w:t>
      </w:r>
      <w:r w:rsidRPr="00460990">
        <w:rPr>
          <w:rFonts w:asciiTheme="minorHAnsi" w:hAnsiTheme="minorHAnsi"/>
          <w:sz w:val="24"/>
          <w:szCs w:val="24"/>
        </w:rPr>
        <w:t xml:space="preserve"> ai sensi dell’art. 53, comma 9, della L.R. n. 10/2003, alla </w:t>
      </w:r>
      <w:r w:rsidR="001E7965">
        <w:rPr>
          <w:rFonts w:asciiTheme="minorHAnsi" w:hAnsiTheme="minorHAnsi"/>
          <w:sz w:val="24"/>
          <w:szCs w:val="24"/>
        </w:rPr>
        <w:t>individuazione</w:t>
      </w:r>
      <w:r w:rsidR="001E7965" w:rsidRPr="00460990">
        <w:rPr>
          <w:rFonts w:asciiTheme="minorHAnsi" w:hAnsiTheme="minorHAnsi"/>
          <w:sz w:val="24"/>
          <w:szCs w:val="24"/>
        </w:rPr>
        <w:t xml:space="preserve"> </w:t>
      </w:r>
      <w:r w:rsidRPr="00460990">
        <w:rPr>
          <w:rFonts w:asciiTheme="minorHAnsi" w:hAnsiTheme="minorHAnsi"/>
          <w:sz w:val="24"/>
          <w:szCs w:val="24"/>
        </w:rPr>
        <w:t xml:space="preserve">delle tipologie di fanghi individuate dai codici E.E.R. dell’elenco dei rifiuti di cui all’allegato D alla parte quarta del d.lgs. 3 aprile 2006, n. 152, che possono </w:t>
      </w:r>
      <w:bookmarkStart w:id="3" w:name="_Hlk193288161"/>
      <w:r w:rsidRPr="00460990">
        <w:rPr>
          <w:rFonts w:asciiTheme="minorHAnsi" w:hAnsiTheme="minorHAnsi"/>
          <w:sz w:val="24"/>
          <w:szCs w:val="24"/>
        </w:rPr>
        <w:t xml:space="preserve">usufruire del pagamento del tributo in misura ridotta di cui all’art. 53, comma 6, della L.R. n. 10/2003 </w:t>
      </w:r>
      <w:bookmarkEnd w:id="3"/>
      <w:r w:rsidRPr="00460990">
        <w:rPr>
          <w:rFonts w:asciiTheme="minorHAnsi" w:hAnsiTheme="minorHAnsi"/>
          <w:sz w:val="24"/>
          <w:szCs w:val="24"/>
        </w:rPr>
        <w:t>qualora siano rispettate entrambe le seguenti condizioni:</w:t>
      </w:r>
    </w:p>
    <w:p w14:paraId="7B6C2360" w14:textId="77777777" w:rsidR="00460990" w:rsidRDefault="00460990" w:rsidP="009A281E">
      <w:pPr>
        <w:pStyle w:val="Paragrafoelenco"/>
        <w:numPr>
          <w:ilvl w:val="1"/>
          <w:numId w:val="35"/>
        </w:numPr>
        <w:spacing w:line="276" w:lineRule="auto"/>
        <w:ind w:left="1418" w:hanging="422"/>
        <w:jc w:val="both"/>
        <w:rPr>
          <w:rFonts w:asciiTheme="minorHAnsi" w:hAnsiTheme="minorHAnsi"/>
          <w:sz w:val="24"/>
          <w:szCs w:val="24"/>
        </w:rPr>
      </w:pPr>
      <w:r w:rsidRPr="00460990">
        <w:rPr>
          <w:rFonts w:asciiTheme="minorHAnsi" w:hAnsiTheme="minorHAnsi"/>
          <w:sz w:val="24"/>
          <w:szCs w:val="24"/>
        </w:rPr>
        <w:t xml:space="preserve">la tipologia, definita sulla base del codice E.E.R., è individuata nell’Allegato “Elenco </w:t>
      </w:r>
      <w:r w:rsidRPr="00460990">
        <w:rPr>
          <w:rFonts w:asciiTheme="minorHAnsi" w:hAnsiTheme="minorHAnsi"/>
          <w:sz w:val="24"/>
          <w:szCs w:val="24"/>
        </w:rPr>
        <w:lastRenderedPageBreak/>
        <w:t xml:space="preserve">dei fanghi assoggettati al pagamento in misura ridotta del tributo speciale per il deposito in discarica dei rifiuti” </w:t>
      </w:r>
      <w:r>
        <w:rPr>
          <w:rFonts w:asciiTheme="minorHAnsi" w:hAnsiTheme="minorHAnsi"/>
          <w:sz w:val="24"/>
          <w:szCs w:val="24"/>
        </w:rPr>
        <w:t xml:space="preserve">che costituisce </w:t>
      </w:r>
      <w:r w:rsidRPr="00460990">
        <w:rPr>
          <w:rFonts w:asciiTheme="minorHAnsi" w:hAnsiTheme="minorHAnsi"/>
          <w:sz w:val="24"/>
          <w:szCs w:val="24"/>
        </w:rPr>
        <w:t>parte integrante del presente provvedimento;</w:t>
      </w:r>
    </w:p>
    <w:p w14:paraId="529A1854" w14:textId="73BC4581" w:rsidR="004302CA" w:rsidRPr="00460990" w:rsidRDefault="00460990" w:rsidP="009A281E">
      <w:pPr>
        <w:pStyle w:val="Paragrafoelenco"/>
        <w:numPr>
          <w:ilvl w:val="1"/>
          <w:numId w:val="35"/>
        </w:numPr>
        <w:spacing w:line="276" w:lineRule="auto"/>
        <w:ind w:left="1418" w:hanging="422"/>
        <w:jc w:val="both"/>
        <w:rPr>
          <w:rFonts w:asciiTheme="minorHAnsi" w:hAnsiTheme="minorHAnsi"/>
          <w:sz w:val="24"/>
          <w:szCs w:val="24"/>
        </w:rPr>
      </w:pPr>
      <w:r w:rsidRPr="00460990">
        <w:rPr>
          <w:rFonts w:asciiTheme="minorHAnsi" w:hAnsiTheme="minorHAnsi"/>
          <w:sz w:val="24"/>
          <w:szCs w:val="24"/>
        </w:rPr>
        <w:t>presentano un grado di essiccazione pari al 25% minimo di sostanza secca</w:t>
      </w:r>
      <w:r w:rsidR="004302CA" w:rsidRPr="00460990">
        <w:rPr>
          <w:rFonts w:asciiTheme="minorHAnsi" w:hAnsiTheme="minorHAnsi"/>
          <w:sz w:val="24"/>
          <w:szCs w:val="24"/>
        </w:rPr>
        <w:t>;</w:t>
      </w:r>
    </w:p>
    <w:p w14:paraId="4108F898" w14:textId="77777777" w:rsidR="004302CA" w:rsidRPr="00FB6080" w:rsidRDefault="004302CA" w:rsidP="004302CA">
      <w:pPr>
        <w:spacing w:line="276" w:lineRule="auto"/>
        <w:ind w:left="426"/>
        <w:jc w:val="both"/>
        <w:rPr>
          <w:rFonts w:asciiTheme="minorHAnsi" w:hAnsiTheme="minorHAnsi"/>
          <w:sz w:val="24"/>
          <w:szCs w:val="24"/>
        </w:rPr>
      </w:pPr>
    </w:p>
    <w:p w14:paraId="59D1C997" w14:textId="29664FAA" w:rsidR="00460990" w:rsidRPr="00B376DA" w:rsidRDefault="00460990" w:rsidP="00460990">
      <w:pPr>
        <w:pStyle w:val="Paragrafoelenco"/>
        <w:numPr>
          <w:ilvl w:val="0"/>
          <w:numId w:val="1"/>
        </w:numPr>
        <w:jc w:val="both"/>
        <w:rPr>
          <w:rFonts w:asciiTheme="minorHAnsi" w:hAnsiTheme="minorHAnsi"/>
          <w:bCs/>
          <w:sz w:val="24"/>
          <w:szCs w:val="24"/>
        </w:rPr>
      </w:pPr>
      <w:r w:rsidRPr="00B376DA">
        <w:rPr>
          <w:rFonts w:asciiTheme="minorHAnsi" w:hAnsiTheme="minorHAnsi"/>
          <w:bCs/>
          <w:sz w:val="24"/>
          <w:szCs w:val="24"/>
        </w:rPr>
        <w:t xml:space="preserve">che le determinazioni assunte con il presente atto in merito al pagamento del tributo in misura ridotta di cui all’art. 53, comma 6, della L.R. n. 10/2003 </w:t>
      </w:r>
      <w:r w:rsidR="008B6676">
        <w:rPr>
          <w:rFonts w:asciiTheme="minorHAnsi" w:hAnsiTheme="minorHAnsi"/>
          <w:bCs/>
          <w:sz w:val="24"/>
          <w:szCs w:val="24"/>
        </w:rPr>
        <w:t>si applichino dalla</w:t>
      </w:r>
      <w:r w:rsidRPr="00B376DA">
        <w:rPr>
          <w:rFonts w:asciiTheme="minorHAnsi" w:hAnsiTheme="minorHAnsi"/>
          <w:bCs/>
          <w:sz w:val="24"/>
          <w:szCs w:val="24"/>
        </w:rPr>
        <w:t xml:space="preserve"> data del </w:t>
      </w:r>
      <w:r w:rsidRPr="00B376DA">
        <w:rPr>
          <w:rFonts w:asciiTheme="minorHAnsi" w:hAnsiTheme="minorHAnsi"/>
          <w:sz w:val="24"/>
          <w:szCs w:val="24"/>
        </w:rPr>
        <w:t xml:space="preserve">1° </w:t>
      </w:r>
      <w:r w:rsidR="00FE4120" w:rsidRPr="00B376DA">
        <w:rPr>
          <w:rFonts w:asciiTheme="minorHAnsi" w:hAnsiTheme="minorHAnsi"/>
          <w:sz w:val="24"/>
          <w:szCs w:val="24"/>
        </w:rPr>
        <w:t>luglio</w:t>
      </w:r>
      <w:r w:rsidRPr="00B376DA">
        <w:rPr>
          <w:rFonts w:asciiTheme="minorHAnsi" w:hAnsiTheme="minorHAnsi"/>
          <w:sz w:val="24"/>
          <w:szCs w:val="24"/>
        </w:rPr>
        <w:t xml:space="preserve"> </w:t>
      </w:r>
      <w:r w:rsidR="00FE4120" w:rsidRPr="00B376DA">
        <w:rPr>
          <w:rFonts w:asciiTheme="minorHAnsi" w:hAnsiTheme="minorHAnsi"/>
          <w:sz w:val="24"/>
          <w:szCs w:val="24"/>
        </w:rPr>
        <w:t>2025</w:t>
      </w:r>
      <w:r w:rsidRPr="00B376DA">
        <w:rPr>
          <w:rFonts w:asciiTheme="minorHAnsi" w:hAnsiTheme="minorHAnsi"/>
          <w:sz w:val="24"/>
          <w:szCs w:val="24"/>
        </w:rPr>
        <w:t>;</w:t>
      </w:r>
    </w:p>
    <w:p w14:paraId="19FA9910" w14:textId="77777777" w:rsidR="00460990" w:rsidRDefault="00460990" w:rsidP="00460990">
      <w:pPr>
        <w:pStyle w:val="Paragrafoelenco"/>
        <w:ind w:left="720"/>
        <w:jc w:val="both"/>
        <w:rPr>
          <w:rFonts w:asciiTheme="minorHAnsi" w:hAnsiTheme="minorHAnsi"/>
          <w:bCs/>
          <w:sz w:val="24"/>
          <w:szCs w:val="24"/>
        </w:rPr>
      </w:pPr>
    </w:p>
    <w:p w14:paraId="19051432" w14:textId="2B245C50" w:rsidR="00460990" w:rsidRPr="00460990" w:rsidRDefault="003E23DC" w:rsidP="00460990">
      <w:pPr>
        <w:pStyle w:val="Paragrafoelenco"/>
        <w:numPr>
          <w:ilvl w:val="0"/>
          <w:numId w:val="1"/>
        </w:numPr>
        <w:jc w:val="both"/>
        <w:rPr>
          <w:rFonts w:asciiTheme="minorHAnsi" w:hAnsiTheme="minorHAnsi"/>
          <w:bCs/>
          <w:sz w:val="24"/>
          <w:szCs w:val="24"/>
        </w:rPr>
      </w:pPr>
      <w:r w:rsidRPr="00460990">
        <w:rPr>
          <w:rFonts w:asciiTheme="minorHAnsi" w:hAnsiTheme="minorHAnsi"/>
          <w:bCs/>
          <w:sz w:val="24"/>
          <w:szCs w:val="24"/>
        </w:rPr>
        <w:t xml:space="preserve">di </w:t>
      </w:r>
      <w:r w:rsidRPr="00460990">
        <w:rPr>
          <w:rFonts w:asciiTheme="minorHAnsi" w:hAnsiTheme="minorHAnsi"/>
          <w:sz w:val="24"/>
          <w:szCs w:val="24"/>
        </w:rPr>
        <w:t>demandare, in ossequio ai principi di semplificazione, efficacia ed economicità dell’azione amministrativa, al Dirigente della Struttura</w:t>
      </w:r>
      <w:r w:rsidR="00FB6080" w:rsidRPr="00460990">
        <w:rPr>
          <w:rFonts w:asciiTheme="minorHAnsi" w:hAnsiTheme="minorHAnsi"/>
          <w:sz w:val="24"/>
          <w:szCs w:val="24"/>
        </w:rPr>
        <w:t xml:space="preserve"> Rifiuti e Tutela Ambientale</w:t>
      </w:r>
      <w:r w:rsidRPr="00460990">
        <w:rPr>
          <w:rFonts w:asciiTheme="minorHAnsi" w:hAnsiTheme="minorHAnsi"/>
          <w:sz w:val="24"/>
          <w:szCs w:val="24"/>
        </w:rPr>
        <w:t xml:space="preserve"> la verifica e l’aggiornamento, se necessario, con proprio decreto, dei contenuti tecnici del presente provvedimento</w:t>
      </w:r>
      <w:r w:rsidR="007F4DF9" w:rsidRPr="007F4DF9">
        <w:t xml:space="preserve"> </w:t>
      </w:r>
      <w:r w:rsidR="007F4DF9" w:rsidRPr="007F4DF9">
        <w:rPr>
          <w:rFonts w:asciiTheme="minorHAnsi" w:hAnsiTheme="minorHAnsi"/>
          <w:sz w:val="24"/>
          <w:szCs w:val="24"/>
        </w:rPr>
        <w:t>in recepimento a modifiche normative che dovessero intervenire</w:t>
      </w:r>
      <w:r w:rsidRPr="00460990">
        <w:rPr>
          <w:rFonts w:asciiTheme="minorHAnsi" w:hAnsiTheme="minorHAnsi"/>
          <w:sz w:val="24"/>
          <w:szCs w:val="24"/>
        </w:rPr>
        <w:t>;</w:t>
      </w:r>
    </w:p>
    <w:p w14:paraId="72E46E72" w14:textId="77777777" w:rsidR="00460990" w:rsidRPr="00460990" w:rsidRDefault="00460990" w:rsidP="00460990">
      <w:pPr>
        <w:pStyle w:val="Paragrafoelenco"/>
        <w:rPr>
          <w:rFonts w:asciiTheme="minorHAnsi" w:hAnsiTheme="minorHAnsi"/>
          <w:sz w:val="24"/>
          <w:szCs w:val="24"/>
        </w:rPr>
      </w:pPr>
    </w:p>
    <w:p w14:paraId="16D91DB5" w14:textId="192AC645" w:rsidR="003E23DC" w:rsidRPr="00460990" w:rsidRDefault="00FB6080" w:rsidP="00460990">
      <w:pPr>
        <w:pStyle w:val="Paragrafoelenco"/>
        <w:numPr>
          <w:ilvl w:val="0"/>
          <w:numId w:val="1"/>
        </w:numPr>
        <w:jc w:val="both"/>
        <w:rPr>
          <w:rFonts w:asciiTheme="minorHAnsi" w:hAnsiTheme="minorHAnsi"/>
          <w:bCs/>
          <w:sz w:val="24"/>
          <w:szCs w:val="24"/>
        </w:rPr>
      </w:pPr>
      <w:r w:rsidRPr="00460990">
        <w:rPr>
          <w:rFonts w:asciiTheme="minorHAnsi" w:hAnsiTheme="minorHAnsi"/>
          <w:sz w:val="24"/>
          <w:szCs w:val="24"/>
        </w:rPr>
        <w:t>di disporre la pubblicazione del presente provvedimento sul BURL, sul portale di Regione Lombardia, nonché, in attuazione dell’art. 12 del d.lgs. n. 33/2013, sulla specifica sezione del sito istituzionale di Regione Lombardia.</w:t>
      </w:r>
    </w:p>
    <w:p w14:paraId="67596D71" w14:textId="77777777" w:rsidR="00FB6080" w:rsidRPr="00C97BBE" w:rsidRDefault="00FB6080" w:rsidP="00D1483E">
      <w:pPr>
        <w:spacing w:line="276" w:lineRule="auto"/>
        <w:jc w:val="both"/>
        <w:rPr>
          <w:rFonts w:asciiTheme="minorHAnsi" w:hAnsiTheme="minorHAnsi"/>
          <w:sz w:val="24"/>
          <w:szCs w:val="24"/>
        </w:rPr>
      </w:pPr>
    </w:p>
    <w:p w14:paraId="64E4A954" w14:textId="77620087" w:rsidR="00460990" w:rsidRPr="00C97BBE" w:rsidRDefault="00460990">
      <w:pPr>
        <w:widowControl/>
        <w:suppressAutoHyphens w:val="0"/>
        <w:autoSpaceDE/>
        <w:rPr>
          <w:rFonts w:asciiTheme="minorHAnsi" w:hAnsiTheme="minorHAnsi"/>
          <w:sz w:val="24"/>
          <w:szCs w:val="24"/>
        </w:rPr>
      </w:pPr>
      <w:r w:rsidRPr="00C97BBE">
        <w:rPr>
          <w:rFonts w:asciiTheme="minorHAnsi" w:hAnsiTheme="minorHAnsi"/>
          <w:sz w:val="24"/>
          <w:szCs w:val="24"/>
        </w:rPr>
        <w:br w:type="page"/>
      </w:r>
    </w:p>
    <w:p w14:paraId="0BFEF65E" w14:textId="2176D86C" w:rsidR="00AB6A85" w:rsidRPr="00460990" w:rsidRDefault="00AB6A85" w:rsidP="00460990">
      <w:pPr>
        <w:spacing w:line="276" w:lineRule="auto"/>
        <w:jc w:val="right"/>
        <w:rPr>
          <w:rFonts w:asciiTheme="minorHAnsi" w:hAnsiTheme="minorHAnsi"/>
          <w:b/>
          <w:bCs/>
          <w:sz w:val="24"/>
          <w:szCs w:val="24"/>
        </w:rPr>
      </w:pPr>
      <w:r w:rsidRPr="00460990">
        <w:rPr>
          <w:rFonts w:asciiTheme="minorHAnsi" w:hAnsiTheme="minorHAnsi"/>
          <w:b/>
          <w:bCs/>
          <w:sz w:val="24"/>
          <w:szCs w:val="24"/>
        </w:rPr>
        <w:lastRenderedPageBreak/>
        <w:t>ALLEGATO</w:t>
      </w:r>
    </w:p>
    <w:p w14:paraId="20C79CAD" w14:textId="77777777" w:rsidR="00AB6A85" w:rsidRPr="00542AD1" w:rsidRDefault="00AB6A85" w:rsidP="00D1483E">
      <w:pPr>
        <w:spacing w:line="276" w:lineRule="auto"/>
        <w:jc w:val="both"/>
        <w:rPr>
          <w:rFonts w:asciiTheme="minorHAnsi" w:hAnsiTheme="minorHAnsi"/>
          <w:sz w:val="24"/>
          <w:szCs w:val="24"/>
          <w:highlight w:val="yellow"/>
        </w:rPr>
      </w:pPr>
    </w:p>
    <w:p w14:paraId="45E946ED" w14:textId="3B866F88" w:rsidR="003B4F05" w:rsidRPr="00B56056" w:rsidRDefault="003B4F05" w:rsidP="00D1483E">
      <w:pPr>
        <w:spacing w:line="276" w:lineRule="auto"/>
        <w:jc w:val="both"/>
        <w:rPr>
          <w:rFonts w:asciiTheme="minorHAnsi" w:hAnsiTheme="minorHAnsi"/>
          <w:b/>
          <w:bCs/>
          <w:sz w:val="24"/>
          <w:szCs w:val="24"/>
        </w:rPr>
      </w:pPr>
      <w:r w:rsidRPr="00B56056">
        <w:rPr>
          <w:rFonts w:asciiTheme="minorHAnsi" w:hAnsiTheme="minorHAnsi"/>
          <w:b/>
          <w:bCs/>
          <w:sz w:val="24"/>
          <w:szCs w:val="24"/>
        </w:rPr>
        <w:t>ELENCO DEI FANGHI ASSOGGETTATI AL PAGAMENTO IN MISURA RIDOTTA DEL TRIBUTO SPECIALE PER IL DEPOSITO IN DISCARICA DEI RIFIUTI</w:t>
      </w:r>
    </w:p>
    <w:p w14:paraId="7D922872" w14:textId="77777777" w:rsidR="003B4F05" w:rsidRDefault="003B4F05" w:rsidP="00D1483E">
      <w:pPr>
        <w:spacing w:line="276" w:lineRule="auto"/>
        <w:jc w:val="both"/>
        <w:rPr>
          <w:rFonts w:asciiTheme="minorHAnsi" w:hAnsiTheme="minorHAnsi"/>
          <w:sz w:val="24"/>
          <w:szCs w:val="24"/>
        </w:rPr>
      </w:pPr>
    </w:p>
    <w:p w14:paraId="7A414ECA" w14:textId="4250C580" w:rsidR="00F150C9" w:rsidRPr="00FA111F" w:rsidRDefault="00F150C9" w:rsidP="00D1483E">
      <w:pPr>
        <w:spacing w:line="276" w:lineRule="auto"/>
        <w:jc w:val="both"/>
        <w:rPr>
          <w:rFonts w:asciiTheme="minorHAnsi" w:hAnsiTheme="minorHAnsi"/>
          <w:sz w:val="24"/>
          <w:szCs w:val="24"/>
        </w:rPr>
      </w:pPr>
      <w:r w:rsidRPr="00FA111F">
        <w:rPr>
          <w:rFonts w:asciiTheme="minorHAnsi" w:hAnsiTheme="minorHAnsi"/>
          <w:sz w:val="24"/>
          <w:szCs w:val="24"/>
        </w:rPr>
        <w:t>Possono usufruire del pagamento del tributo in misura ridotta di cui all’art. 53, comma 6, della L.R. n. 10/2003 i fanghi che rispettano entrambe le seguenti condizioni:</w:t>
      </w:r>
    </w:p>
    <w:p w14:paraId="4D6A83D3" w14:textId="4170ACE3" w:rsidR="00955753" w:rsidRPr="00FA111F" w:rsidRDefault="00FA111F" w:rsidP="00F150C9">
      <w:pPr>
        <w:pStyle w:val="Paragrafoelenco"/>
        <w:numPr>
          <w:ilvl w:val="0"/>
          <w:numId w:val="38"/>
        </w:numPr>
        <w:spacing w:line="276" w:lineRule="auto"/>
        <w:jc w:val="both"/>
        <w:rPr>
          <w:rFonts w:asciiTheme="minorHAnsi" w:hAnsiTheme="minorHAnsi"/>
          <w:sz w:val="24"/>
          <w:szCs w:val="24"/>
        </w:rPr>
      </w:pPr>
      <w:r w:rsidRPr="00FA111F">
        <w:rPr>
          <w:rFonts w:asciiTheme="minorHAnsi" w:hAnsiTheme="minorHAnsi"/>
          <w:sz w:val="24"/>
          <w:szCs w:val="24"/>
        </w:rPr>
        <w:t>la tipologia</w:t>
      </w:r>
      <w:r w:rsidR="00F150C9" w:rsidRPr="00FA111F">
        <w:rPr>
          <w:rFonts w:asciiTheme="minorHAnsi" w:hAnsiTheme="minorHAnsi"/>
          <w:sz w:val="24"/>
          <w:szCs w:val="24"/>
        </w:rPr>
        <w:t>, definita sulla base del codice E.E.R., è</w:t>
      </w:r>
      <w:r w:rsidR="003B4F05" w:rsidRPr="00FA111F">
        <w:rPr>
          <w:rFonts w:asciiTheme="minorHAnsi" w:hAnsiTheme="minorHAnsi"/>
          <w:sz w:val="24"/>
          <w:szCs w:val="24"/>
        </w:rPr>
        <w:t xml:space="preserve"> individuat</w:t>
      </w:r>
      <w:r w:rsidR="00F150C9" w:rsidRPr="00FA111F">
        <w:rPr>
          <w:rFonts w:asciiTheme="minorHAnsi" w:hAnsiTheme="minorHAnsi"/>
          <w:sz w:val="24"/>
          <w:szCs w:val="24"/>
        </w:rPr>
        <w:t>a nella tabella seguente;</w:t>
      </w:r>
      <w:r w:rsidR="003B4F05" w:rsidRPr="00FA111F">
        <w:rPr>
          <w:rFonts w:asciiTheme="minorHAnsi" w:hAnsiTheme="minorHAnsi"/>
          <w:sz w:val="24"/>
          <w:szCs w:val="24"/>
        </w:rPr>
        <w:t xml:space="preserve"> </w:t>
      </w:r>
    </w:p>
    <w:p w14:paraId="52CE9E60" w14:textId="56E79897" w:rsidR="00F150C9" w:rsidRPr="00FA111F" w:rsidRDefault="00FA111F" w:rsidP="00F150C9">
      <w:pPr>
        <w:pStyle w:val="Paragrafoelenco"/>
        <w:numPr>
          <w:ilvl w:val="0"/>
          <w:numId w:val="38"/>
        </w:numPr>
        <w:spacing w:line="276" w:lineRule="auto"/>
        <w:jc w:val="both"/>
        <w:rPr>
          <w:rFonts w:asciiTheme="minorHAnsi" w:hAnsiTheme="minorHAnsi"/>
          <w:sz w:val="24"/>
          <w:szCs w:val="24"/>
        </w:rPr>
      </w:pPr>
      <w:r w:rsidRPr="00FA111F">
        <w:rPr>
          <w:rFonts w:asciiTheme="minorHAnsi" w:hAnsiTheme="minorHAnsi"/>
          <w:sz w:val="24"/>
          <w:szCs w:val="24"/>
        </w:rPr>
        <w:t>presentano un</w:t>
      </w:r>
      <w:r w:rsidR="00F150C9" w:rsidRPr="00FA111F">
        <w:rPr>
          <w:rFonts w:asciiTheme="minorHAnsi" w:hAnsiTheme="minorHAnsi"/>
          <w:sz w:val="24"/>
          <w:szCs w:val="24"/>
        </w:rPr>
        <w:t xml:space="preserve"> grado di essiccazione pari al 25% minimo di sostanza secca</w:t>
      </w:r>
      <w:r w:rsidRPr="00FA111F">
        <w:rPr>
          <w:rFonts w:asciiTheme="minorHAnsi" w:hAnsiTheme="minorHAnsi"/>
          <w:sz w:val="24"/>
          <w:szCs w:val="24"/>
        </w:rPr>
        <w:t>.</w:t>
      </w:r>
    </w:p>
    <w:p w14:paraId="2C81932C" w14:textId="77777777" w:rsidR="00A54CC1" w:rsidRDefault="00A54CC1" w:rsidP="00D1483E">
      <w:pPr>
        <w:pStyle w:val="Paragrafoelenco"/>
        <w:ind w:left="0"/>
        <w:rPr>
          <w:rFonts w:asciiTheme="minorHAnsi" w:hAnsiTheme="minorHAnsi"/>
          <w:sz w:val="24"/>
          <w:szCs w:val="24"/>
        </w:rPr>
      </w:pPr>
    </w:p>
    <w:p w14:paraId="5414F94B" w14:textId="68278C1F" w:rsidR="00B279D9" w:rsidRDefault="00A54CC1" w:rsidP="005E3ECA">
      <w:pPr>
        <w:pStyle w:val="Paragrafoelenco"/>
        <w:ind w:left="0"/>
        <w:jc w:val="both"/>
        <w:rPr>
          <w:rFonts w:asciiTheme="minorHAnsi" w:hAnsiTheme="minorHAnsi"/>
          <w:sz w:val="24"/>
          <w:szCs w:val="24"/>
        </w:rPr>
      </w:pPr>
      <w:r w:rsidRPr="004153DA">
        <w:rPr>
          <w:rFonts w:asciiTheme="minorHAnsi" w:hAnsiTheme="minorHAnsi"/>
          <w:sz w:val="24"/>
          <w:szCs w:val="24"/>
        </w:rPr>
        <w:t xml:space="preserve">I rifiuti </w:t>
      </w:r>
      <w:r w:rsidR="00AF5876" w:rsidRPr="004153DA">
        <w:rPr>
          <w:rFonts w:asciiTheme="minorHAnsi" w:hAnsiTheme="minorHAnsi"/>
          <w:sz w:val="24"/>
          <w:szCs w:val="24"/>
        </w:rPr>
        <w:t xml:space="preserve">assoggettati al pagamento del tributo in misura ridotta </w:t>
      </w:r>
      <w:r w:rsidR="000A356C" w:rsidRPr="004153DA">
        <w:rPr>
          <w:rFonts w:asciiTheme="minorHAnsi" w:hAnsiTheme="minorHAnsi"/>
          <w:sz w:val="24"/>
          <w:szCs w:val="24"/>
        </w:rPr>
        <w:t xml:space="preserve">sono </w:t>
      </w:r>
      <w:r w:rsidRPr="004153DA">
        <w:rPr>
          <w:rFonts w:asciiTheme="minorHAnsi" w:hAnsiTheme="minorHAnsi"/>
          <w:sz w:val="24"/>
          <w:szCs w:val="24"/>
        </w:rPr>
        <w:t xml:space="preserve">specificatamente </w:t>
      </w:r>
      <w:r w:rsidR="005E3ECA" w:rsidRPr="004153DA">
        <w:rPr>
          <w:rFonts w:asciiTheme="minorHAnsi" w:hAnsiTheme="minorHAnsi"/>
          <w:sz w:val="24"/>
          <w:szCs w:val="24"/>
        </w:rPr>
        <w:t xml:space="preserve">definiti </w:t>
      </w:r>
      <w:r w:rsidRPr="004153DA">
        <w:rPr>
          <w:rFonts w:asciiTheme="minorHAnsi" w:hAnsiTheme="minorHAnsi"/>
          <w:sz w:val="24"/>
          <w:szCs w:val="24"/>
        </w:rPr>
        <w:t xml:space="preserve">mediante il codice </w:t>
      </w:r>
      <w:r w:rsidR="007C204C" w:rsidRPr="004153DA">
        <w:rPr>
          <w:rFonts w:asciiTheme="minorHAnsi" w:hAnsiTheme="minorHAnsi"/>
          <w:sz w:val="24"/>
          <w:szCs w:val="24"/>
        </w:rPr>
        <w:t>E.E.R</w:t>
      </w:r>
      <w:r w:rsidR="000C7FD7" w:rsidRPr="004153DA">
        <w:rPr>
          <w:rFonts w:asciiTheme="minorHAnsi" w:hAnsiTheme="minorHAnsi"/>
          <w:sz w:val="24"/>
          <w:szCs w:val="24"/>
        </w:rPr>
        <w:t>.</w:t>
      </w:r>
      <w:r w:rsidR="007C204C" w:rsidRPr="004153DA">
        <w:rPr>
          <w:rFonts w:asciiTheme="minorHAnsi" w:hAnsiTheme="minorHAnsi"/>
          <w:sz w:val="24"/>
          <w:szCs w:val="24"/>
        </w:rPr>
        <w:t xml:space="preserve"> </w:t>
      </w:r>
      <w:r w:rsidRPr="004153DA">
        <w:rPr>
          <w:rFonts w:asciiTheme="minorHAnsi" w:hAnsiTheme="minorHAnsi"/>
          <w:sz w:val="24"/>
          <w:szCs w:val="24"/>
        </w:rPr>
        <w:t>a sei cifre</w:t>
      </w:r>
      <w:r w:rsidR="005E3ECA" w:rsidRPr="004153DA">
        <w:rPr>
          <w:rFonts w:asciiTheme="minorHAnsi" w:hAnsiTheme="minorHAnsi"/>
          <w:sz w:val="24"/>
          <w:szCs w:val="24"/>
        </w:rPr>
        <w:t>.</w:t>
      </w:r>
      <w:r w:rsidR="005E3ECA">
        <w:rPr>
          <w:rFonts w:asciiTheme="minorHAnsi" w:hAnsiTheme="minorHAnsi"/>
          <w:sz w:val="24"/>
          <w:szCs w:val="24"/>
        </w:rPr>
        <w:t xml:space="preserve"> </w:t>
      </w:r>
      <w:r w:rsidR="0051488E">
        <w:rPr>
          <w:rFonts w:asciiTheme="minorHAnsi" w:hAnsiTheme="minorHAnsi"/>
          <w:sz w:val="24"/>
          <w:szCs w:val="24"/>
        </w:rPr>
        <w:t>La descrizione dei</w:t>
      </w:r>
      <w:r w:rsidRPr="00A54CC1">
        <w:rPr>
          <w:rFonts w:asciiTheme="minorHAnsi" w:hAnsiTheme="minorHAnsi"/>
          <w:sz w:val="24"/>
          <w:szCs w:val="24"/>
        </w:rPr>
        <w:t xml:space="preserve"> </w:t>
      </w:r>
      <w:r w:rsidR="00F5417D" w:rsidRPr="00A54CC1">
        <w:rPr>
          <w:rFonts w:asciiTheme="minorHAnsi" w:hAnsiTheme="minorHAnsi"/>
          <w:sz w:val="24"/>
          <w:szCs w:val="24"/>
        </w:rPr>
        <w:t>r</w:t>
      </w:r>
      <w:r w:rsidR="00224201">
        <w:rPr>
          <w:rFonts w:asciiTheme="minorHAnsi" w:hAnsiTheme="minorHAnsi"/>
          <w:sz w:val="24"/>
          <w:szCs w:val="24"/>
        </w:rPr>
        <w:t>elativi</w:t>
      </w:r>
      <w:r w:rsidR="00F5417D" w:rsidRPr="00A54CC1">
        <w:rPr>
          <w:rFonts w:asciiTheme="minorHAnsi" w:hAnsiTheme="minorHAnsi"/>
          <w:sz w:val="24"/>
          <w:szCs w:val="24"/>
        </w:rPr>
        <w:t xml:space="preserve"> capitoli</w:t>
      </w:r>
      <w:r w:rsidR="00F5417D">
        <w:rPr>
          <w:rFonts w:asciiTheme="minorHAnsi" w:hAnsiTheme="minorHAnsi"/>
          <w:sz w:val="24"/>
          <w:szCs w:val="24"/>
        </w:rPr>
        <w:t xml:space="preserve">, </w:t>
      </w:r>
      <w:r w:rsidR="00224201">
        <w:rPr>
          <w:rFonts w:asciiTheme="minorHAnsi" w:hAnsiTheme="minorHAnsi"/>
          <w:sz w:val="24"/>
          <w:szCs w:val="24"/>
        </w:rPr>
        <w:t xml:space="preserve">individuati da </w:t>
      </w:r>
      <w:r w:rsidRPr="00A54CC1">
        <w:rPr>
          <w:rFonts w:asciiTheme="minorHAnsi" w:hAnsiTheme="minorHAnsi"/>
          <w:sz w:val="24"/>
          <w:szCs w:val="24"/>
        </w:rPr>
        <w:t>codici a quattro e a due cifre</w:t>
      </w:r>
      <w:r w:rsidR="00224201">
        <w:rPr>
          <w:rFonts w:asciiTheme="minorHAnsi" w:hAnsiTheme="minorHAnsi"/>
          <w:sz w:val="24"/>
          <w:szCs w:val="24"/>
        </w:rPr>
        <w:t>,</w:t>
      </w:r>
      <w:r w:rsidRPr="00A54CC1">
        <w:rPr>
          <w:rFonts w:asciiTheme="minorHAnsi" w:hAnsiTheme="minorHAnsi"/>
          <w:sz w:val="24"/>
          <w:szCs w:val="24"/>
        </w:rPr>
        <w:t xml:space="preserve"> </w:t>
      </w:r>
      <w:r w:rsidR="00224201">
        <w:rPr>
          <w:rFonts w:asciiTheme="minorHAnsi" w:hAnsiTheme="minorHAnsi"/>
          <w:sz w:val="24"/>
          <w:szCs w:val="24"/>
        </w:rPr>
        <w:t xml:space="preserve">sono riportati </w:t>
      </w:r>
      <w:r w:rsidR="009F35C7">
        <w:rPr>
          <w:rFonts w:asciiTheme="minorHAnsi" w:hAnsiTheme="minorHAnsi"/>
          <w:sz w:val="24"/>
          <w:szCs w:val="24"/>
        </w:rPr>
        <w:t>unicamente per indicare l’origine del codice E.E.R. a sei cifre</w:t>
      </w:r>
      <w:r w:rsidR="0038717D">
        <w:rPr>
          <w:rFonts w:asciiTheme="minorHAnsi" w:hAnsiTheme="minorHAnsi"/>
          <w:sz w:val="24"/>
          <w:szCs w:val="24"/>
        </w:rPr>
        <w:t xml:space="preserve"> oggetto di agevolazione</w:t>
      </w:r>
      <w:r w:rsidR="009F35C7">
        <w:rPr>
          <w:rFonts w:asciiTheme="minorHAnsi" w:hAnsiTheme="minorHAnsi"/>
          <w:sz w:val="24"/>
          <w:szCs w:val="24"/>
        </w:rPr>
        <w:t>.</w:t>
      </w:r>
    </w:p>
    <w:p w14:paraId="3608DB65" w14:textId="77777777" w:rsidR="00A54CC1" w:rsidRPr="00542AD1" w:rsidRDefault="00A54CC1" w:rsidP="00D1483E">
      <w:pPr>
        <w:pStyle w:val="Paragrafoelenco"/>
        <w:ind w:left="0"/>
        <w:rPr>
          <w:rFonts w:asciiTheme="minorHAnsi" w:hAnsiTheme="minorHAnsi"/>
          <w:sz w:val="24"/>
          <w:szCs w:val="24"/>
          <w:highlight w:val="yellow"/>
        </w:rPr>
      </w:pPr>
    </w:p>
    <w:tbl>
      <w:tblPr>
        <w:tblStyle w:val="Grigliatabella"/>
        <w:tblW w:w="0" w:type="auto"/>
        <w:tblLook w:val="04A0" w:firstRow="1" w:lastRow="0" w:firstColumn="1" w:lastColumn="0" w:noHBand="0" w:noVBand="1"/>
      </w:tblPr>
      <w:tblGrid>
        <w:gridCol w:w="1271"/>
        <w:gridCol w:w="8356"/>
      </w:tblGrid>
      <w:tr w:rsidR="00863A3D" w:rsidRPr="00542AD1" w14:paraId="402F8EA4" w14:textId="77777777" w:rsidTr="00B7731B">
        <w:trPr>
          <w:tblHeader/>
        </w:trPr>
        <w:tc>
          <w:tcPr>
            <w:tcW w:w="1271" w:type="dxa"/>
            <w:shd w:val="clear" w:color="auto" w:fill="D9D9D9" w:themeFill="background1" w:themeFillShade="D9"/>
          </w:tcPr>
          <w:p w14:paraId="0B5317B4" w14:textId="34704AAF" w:rsidR="00863A3D" w:rsidRPr="00487C2E" w:rsidRDefault="00AB6A85" w:rsidP="00B279D9">
            <w:pPr>
              <w:spacing w:line="276" w:lineRule="auto"/>
              <w:jc w:val="both"/>
              <w:rPr>
                <w:rFonts w:asciiTheme="minorHAnsi" w:hAnsiTheme="minorHAnsi"/>
                <w:b/>
                <w:sz w:val="24"/>
                <w:szCs w:val="24"/>
              </w:rPr>
            </w:pPr>
            <w:r w:rsidRPr="00487C2E">
              <w:rPr>
                <w:rFonts w:asciiTheme="minorHAnsi" w:hAnsiTheme="minorHAnsi"/>
                <w:b/>
                <w:sz w:val="24"/>
                <w:szCs w:val="24"/>
              </w:rPr>
              <w:t>E</w:t>
            </w:r>
            <w:r w:rsidR="00863A3D" w:rsidRPr="00487C2E">
              <w:rPr>
                <w:rFonts w:asciiTheme="minorHAnsi" w:hAnsiTheme="minorHAnsi"/>
                <w:b/>
                <w:sz w:val="24"/>
                <w:szCs w:val="24"/>
              </w:rPr>
              <w:t>.E.R.</w:t>
            </w:r>
          </w:p>
        </w:tc>
        <w:tc>
          <w:tcPr>
            <w:tcW w:w="8356" w:type="dxa"/>
            <w:shd w:val="clear" w:color="auto" w:fill="D9D9D9" w:themeFill="background1" w:themeFillShade="D9"/>
          </w:tcPr>
          <w:p w14:paraId="0DC10027" w14:textId="3C1B20DC" w:rsidR="00863A3D" w:rsidRPr="00487C2E" w:rsidRDefault="00863A3D" w:rsidP="00B279D9">
            <w:pPr>
              <w:spacing w:line="276" w:lineRule="auto"/>
              <w:jc w:val="both"/>
              <w:rPr>
                <w:rFonts w:asciiTheme="minorHAnsi" w:hAnsiTheme="minorHAnsi"/>
                <w:b/>
                <w:sz w:val="24"/>
                <w:szCs w:val="24"/>
              </w:rPr>
            </w:pPr>
            <w:r w:rsidRPr="00487C2E">
              <w:rPr>
                <w:rFonts w:asciiTheme="minorHAnsi" w:hAnsiTheme="minorHAnsi"/>
                <w:b/>
                <w:sz w:val="24"/>
                <w:szCs w:val="24"/>
              </w:rPr>
              <w:t>Denominazione</w:t>
            </w:r>
          </w:p>
        </w:tc>
      </w:tr>
      <w:tr w:rsidR="00B7731B" w:rsidRPr="00542AD1" w14:paraId="3D7EC968" w14:textId="77777777" w:rsidTr="00B56056">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22FA85E" w14:textId="11FC1676" w:rsidR="00B7731B" w:rsidRDefault="00B7731B" w:rsidP="00460990">
            <w:pPr>
              <w:spacing w:line="276" w:lineRule="auto"/>
              <w:jc w:val="both"/>
              <w:rPr>
                <w:rFonts w:ascii="Aptos" w:hAnsi="Aptos"/>
                <w:color w:val="000000"/>
                <w:sz w:val="22"/>
                <w:szCs w:val="22"/>
              </w:rPr>
            </w:pPr>
          </w:p>
        </w:tc>
        <w:tc>
          <w:tcPr>
            <w:tcW w:w="8356" w:type="dxa"/>
            <w:tcBorders>
              <w:top w:val="single" w:sz="4" w:space="0" w:color="auto"/>
              <w:left w:val="nil"/>
              <w:bottom w:val="single" w:sz="4" w:space="0" w:color="auto"/>
              <w:right w:val="single" w:sz="4" w:space="0" w:color="auto"/>
            </w:tcBorders>
            <w:shd w:val="clear" w:color="auto" w:fill="auto"/>
            <w:vAlign w:val="center"/>
          </w:tcPr>
          <w:p w14:paraId="495ADA8A" w14:textId="62590376" w:rsidR="00B7731B" w:rsidRPr="00B7731B" w:rsidRDefault="00B7731B" w:rsidP="00460990">
            <w:pPr>
              <w:spacing w:line="276" w:lineRule="auto"/>
              <w:jc w:val="both"/>
              <w:rPr>
                <w:rFonts w:ascii="Aptos" w:hAnsi="Aptos"/>
                <w:i/>
                <w:iCs/>
                <w:color w:val="000000"/>
                <w:sz w:val="22"/>
                <w:szCs w:val="22"/>
              </w:rPr>
            </w:pPr>
            <w:r w:rsidRPr="00B7731B">
              <w:rPr>
                <w:rFonts w:ascii="Aptos" w:hAnsi="Aptos"/>
                <w:i/>
                <w:iCs/>
                <w:color w:val="000000"/>
                <w:sz w:val="22"/>
                <w:szCs w:val="22"/>
              </w:rPr>
              <w:t>02 - rifiuti prodotti da agricoltura, orticoltura, acquacoltura, selvicoltura, caccia e pesca, preparazione e lavorazione di alimenti</w:t>
            </w:r>
          </w:p>
        </w:tc>
      </w:tr>
      <w:tr w:rsidR="00B7731B" w:rsidRPr="00542AD1" w14:paraId="2694EF3C" w14:textId="77777777" w:rsidTr="00B56056">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4017C7D" w14:textId="77777777" w:rsidR="00B7731B" w:rsidRDefault="00B7731B" w:rsidP="00460990">
            <w:pPr>
              <w:spacing w:line="276" w:lineRule="auto"/>
              <w:jc w:val="both"/>
              <w:rPr>
                <w:rFonts w:ascii="Aptos" w:hAnsi="Aptos"/>
                <w:color w:val="000000"/>
                <w:sz w:val="22"/>
                <w:szCs w:val="22"/>
              </w:rPr>
            </w:pPr>
          </w:p>
        </w:tc>
        <w:tc>
          <w:tcPr>
            <w:tcW w:w="8356" w:type="dxa"/>
            <w:tcBorders>
              <w:top w:val="single" w:sz="4" w:space="0" w:color="auto"/>
              <w:left w:val="nil"/>
              <w:bottom w:val="single" w:sz="4" w:space="0" w:color="auto"/>
              <w:right w:val="single" w:sz="4" w:space="0" w:color="auto"/>
            </w:tcBorders>
            <w:shd w:val="clear" w:color="auto" w:fill="auto"/>
            <w:vAlign w:val="center"/>
          </w:tcPr>
          <w:p w14:paraId="08119BDC" w14:textId="380599E8" w:rsidR="00B7731B" w:rsidRPr="00B7731B" w:rsidRDefault="00B7731B" w:rsidP="00460990">
            <w:pPr>
              <w:spacing w:line="276" w:lineRule="auto"/>
              <w:jc w:val="both"/>
              <w:rPr>
                <w:rFonts w:ascii="Aptos" w:hAnsi="Aptos"/>
                <w:i/>
                <w:iCs/>
                <w:color w:val="000000"/>
              </w:rPr>
            </w:pPr>
            <w:r w:rsidRPr="00B7731B">
              <w:rPr>
                <w:rFonts w:ascii="Aptos" w:hAnsi="Aptos"/>
                <w:i/>
                <w:iCs/>
                <w:color w:val="000000"/>
              </w:rPr>
              <w:t>02.02 - rifiuti della preparazione e della trasformazione di carne, pesce ed altri alimenti di origine animale</w:t>
            </w:r>
          </w:p>
        </w:tc>
      </w:tr>
      <w:tr w:rsidR="00460990" w:rsidRPr="00542AD1" w14:paraId="415726C7" w14:textId="77777777" w:rsidTr="00B56056">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51F6603" w14:textId="3B35BBEF" w:rsidR="00460990" w:rsidRPr="00542AD1" w:rsidRDefault="00460990" w:rsidP="00460990">
            <w:pPr>
              <w:spacing w:line="276" w:lineRule="auto"/>
              <w:jc w:val="both"/>
              <w:rPr>
                <w:rFonts w:asciiTheme="minorHAnsi" w:hAnsiTheme="minorHAnsi"/>
                <w:sz w:val="24"/>
                <w:szCs w:val="24"/>
                <w:highlight w:val="yellow"/>
              </w:rPr>
            </w:pPr>
            <w:r>
              <w:rPr>
                <w:rFonts w:ascii="Aptos" w:hAnsi="Aptos"/>
                <w:color w:val="000000"/>
                <w:sz w:val="22"/>
                <w:szCs w:val="22"/>
              </w:rPr>
              <w:t>020204</w:t>
            </w:r>
          </w:p>
        </w:tc>
        <w:tc>
          <w:tcPr>
            <w:tcW w:w="8356" w:type="dxa"/>
            <w:tcBorders>
              <w:top w:val="single" w:sz="4" w:space="0" w:color="auto"/>
              <w:left w:val="nil"/>
              <w:bottom w:val="single" w:sz="4" w:space="0" w:color="auto"/>
              <w:right w:val="single" w:sz="4" w:space="0" w:color="auto"/>
            </w:tcBorders>
            <w:shd w:val="clear" w:color="auto" w:fill="auto"/>
            <w:vAlign w:val="center"/>
          </w:tcPr>
          <w:p w14:paraId="70993A1C" w14:textId="62C4BB20" w:rsidR="00460990" w:rsidRPr="00B7731B" w:rsidRDefault="00460990" w:rsidP="00460990">
            <w:pPr>
              <w:spacing w:line="276" w:lineRule="auto"/>
              <w:jc w:val="both"/>
              <w:rPr>
                <w:rFonts w:asciiTheme="minorHAnsi" w:hAnsiTheme="minorHAnsi"/>
                <w:sz w:val="24"/>
                <w:szCs w:val="24"/>
                <w:highlight w:val="yellow"/>
              </w:rPr>
            </w:pPr>
            <w:r w:rsidRPr="00B7731B">
              <w:rPr>
                <w:rFonts w:ascii="Aptos" w:hAnsi="Aptos"/>
                <w:color w:val="000000"/>
                <w:sz w:val="22"/>
                <w:szCs w:val="22"/>
              </w:rPr>
              <w:t>Fanghi da trattamento sul posto degli effluenti</w:t>
            </w:r>
          </w:p>
        </w:tc>
      </w:tr>
      <w:tr w:rsidR="00863A3D" w:rsidRPr="00542AD1" w14:paraId="14D385D7" w14:textId="77777777" w:rsidTr="00B56056">
        <w:tc>
          <w:tcPr>
            <w:tcW w:w="1271" w:type="dxa"/>
          </w:tcPr>
          <w:p w14:paraId="0EACD163" w14:textId="61E6E43B" w:rsidR="00863A3D" w:rsidRPr="00542AD1" w:rsidRDefault="00863A3D" w:rsidP="00B279D9">
            <w:pPr>
              <w:spacing w:line="276" w:lineRule="auto"/>
              <w:jc w:val="both"/>
              <w:rPr>
                <w:rFonts w:asciiTheme="minorHAnsi" w:hAnsiTheme="minorHAnsi"/>
                <w:sz w:val="24"/>
                <w:szCs w:val="24"/>
                <w:highlight w:val="yellow"/>
              </w:rPr>
            </w:pPr>
          </w:p>
        </w:tc>
        <w:tc>
          <w:tcPr>
            <w:tcW w:w="8356" w:type="dxa"/>
          </w:tcPr>
          <w:p w14:paraId="16E97253" w14:textId="55AB2F11" w:rsidR="00863A3D" w:rsidRPr="00B7731B" w:rsidRDefault="00B7731B" w:rsidP="00B279D9">
            <w:pPr>
              <w:spacing w:line="276" w:lineRule="auto"/>
              <w:jc w:val="both"/>
              <w:rPr>
                <w:rFonts w:asciiTheme="minorHAnsi" w:hAnsiTheme="minorHAnsi"/>
                <w:i/>
                <w:iCs/>
                <w:sz w:val="24"/>
                <w:szCs w:val="24"/>
                <w:highlight w:val="yellow"/>
              </w:rPr>
            </w:pPr>
            <w:r w:rsidRPr="00B7731B">
              <w:rPr>
                <w:rFonts w:ascii="Aptos" w:hAnsi="Aptos"/>
                <w:i/>
                <w:iCs/>
                <w:color w:val="000000"/>
              </w:rPr>
              <w:t>02.03 - rifiuti della preparazione e del trattamento di frutta, verdura, cereali, oli alimentari, cacao, caffè, tè e tabacco; della produzione di conserve alimentari; della produzione di lievito ed estratto di lievito; della preparazione e fermentazione di melassa</w:t>
            </w:r>
          </w:p>
        </w:tc>
      </w:tr>
      <w:tr w:rsidR="00460990" w:rsidRPr="00460990" w14:paraId="447A7DB4" w14:textId="77777777" w:rsidTr="00B56056">
        <w:trPr>
          <w:trHeight w:val="300"/>
        </w:trPr>
        <w:tc>
          <w:tcPr>
            <w:tcW w:w="1271" w:type="dxa"/>
            <w:noWrap/>
            <w:hideMark/>
          </w:tcPr>
          <w:p w14:paraId="41F91719" w14:textId="77777777" w:rsidR="00460990" w:rsidRPr="00460990" w:rsidRDefault="00460990" w:rsidP="00460990">
            <w:pPr>
              <w:widowControl/>
              <w:suppressAutoHyphens w:val="0"/>
              <w:autoSpaceDE/>
              <w:jc w:val="both"/>
              <w:rPr>
                <w:rFonts w:ascii="Aptos" w:hAnsi="Aptos"/>
                <w:color w:val="000000"/>
                <w:sz w:val="22"/>
                <w:szCs w:val="22"/>
                <w:lang w:bidi="ar-SA"/>
              </w:rPr>
            </w:pPr>
            <w:r w:rsidRPr="00460990">
              <w:rPr>
                <w:rFonts w:ascii="Aptos" w:hAnsi="Aptos"/>
                <w:color w:val="000000"/>
                <w:sz w:val="22"/>
                <w:szCs w:val="22"/>
                <w:lang w:bidi="ar-SA"/>
              </w:rPr>
              <w:t>020305</w:t>
            </w:r>
          </w:p>
        </w:tc>
        <w:tc>
          <w:tcPr>
            <w:tcW w:w="8356" w:type="dxa"/>
            <w:noWrap/>
            <w:hideMark/>
          </w:tcPr>
          <w:p w14:paraId="0BF8023C" w14:textId="77777777" w:rsidR="00460990" w:rsidRPr="00B7731B" w:rsidRDefault="00460990" w:rsidP="00460990">
            <w:pPr>
              <w:widowControl/>
              <w:suppressAutoHyphens w:val="0"/>
              <w:autoSpaceDE/>
              <w:jc w:val="both"/>
              <w:rPr>
                <w:rFonts w:ascii="Aptos" w:hAnsi="Aptos"/>
                <w:color w:val="000000"/>
                <w:sz w:val="22"/>
                <w:szCs w:val="22"/>
                <w:lang w:bidi="ar-SA"/>
              </w:rPr>
            </w:pPr>
            <w:r w:rsidRPr="00B7731B">
              <w:rPr>
                <w:rFonts w:ascii="Aptos" w:hAnsi="Aptos"/>
                <w:color w:val="000000"/>
                <w:sz w:val="22"/>
                <w:szCs w:val="22"/>
                <w:lang w:bidi="ar-SA"/>
              </w:rPr>
              <w:t>Fanghi da trattamento sul posto degli effluenti</w:t>
            </w:r>
          </w:p>
        </w:tc>
      </w:tr>
      <w:tr w:rsidR="00B7731B" w:rsidRPr="00460990" w14:paraId="63735702" w14:textId="77777777" w:rsidTr="00B56056">
        <w:trPr>
          <w:trHeight w:val="300"/>
        </w:trPr>
        <w:tc>
          <w:tcPr>
            <w:tcW w:w="1271" w:type="dxa"/>
            <w:noWrap/>
          </w:tcPr>
          <w:p w14:paraId="3DE643C7" w14:textId="77777777" w:rsidR="00B7731B" w:rsidRPr="00460990" w:rsidRDefault="00B7731B" w:rsidP="00460990">
            <w:pPr>
              <w:widowControl/>
              <w:suppressAutoHyphens w:val="0"/>
              <w:autoSpaceDE/>
              <w:jc w:val="both"/>
              <w:rPr>
                <w:rFonts w:ascii="Aptos" w:hAnsi="Aptos"/>
                <w:color w:val="000000"/>
                <w:sz w:val="22"/>
                <w:szCs w:val="22"/>
                <w:lang w:bidi="ar-SA"/>
              </w:rPr>
            </w:pPr>
          </w:p>
        </w:tc>
        <w:tc>
          <w:tcPr>
            <w:tcW w:w="8356" w:type="dxa"/>
            <w:noWrap/>
          </w:tcPr>
          <w:p w14:paraId="45C2F665" w14:textId="0AA6F049" w:rsidR="00B7731B" w:rsidRPr="00B7731B" w:rsidRDefault="00B7731B" w:rsidP="00460990">
            <w:pPr>
              <w:widowControl/>
              <w:suppressAutoHyphens w:val="0"/>
              <w:autoSpaceDE/>
              <w:jc w:val="both"/>
              <w:rPr>
                <w:rFonts w:ascii="Aptos" w:hAnsi="Aptos"/>
                <w:i/>
                <w:iCs/>
                <w:color w:val="000000"/>
              </w:rPr>
            </w:pPr>
            <w:r w:rsidRPr="00B7731B">
              <w:rPr>
                <w:rFonts w:ascii="Aptos" w:hAnsi="Aptos"/>
                <w:i/>
                <w:iCs/>
                <w:color w:val="000000"/>
              </w:rPr>
              <w:t>02.04 - rifiuti prodotti dalla raffinazione dello zucchero</w:t>
            </w:r>
          </w:p>
        </w:tc>
      </w:tr>
      <w:tr w:rsidR="00460990" w:rsidRPr="00460990" w14:paraId="2E6715D9" w14:textId="77777777" w:rsidTr="00B56056">
        <w:trPr>
          <w:trHeight w:val="300"/>
        </w:trPr>
        <w:tc>
          <w:tcPr>
            <w:tcW w:w="1271" w:type="dxa"/>
            <w:noWrap/>
            <w:hideMark/>
          </w:tcPr>
          <w:p w14:paraId="2A354E4A" w14:textId="77777777" w:rsidR="00460990" w:rsidRPr="00460990" w:rsidRDefault="00460990" w:rsidP="00460990">
            <w:pPr>
              <w:widowControl/>
              <w:suppressAutoHyphens w:val="0"/>
              <w:autoSpaceDE/>
              <w:jc w:val="both"/>
              <w:rPr>
                <w:rFonts w:ascii="Aptos" w:hAnsi="Aptos"/>
                <w:color w:val="000000"/>
                <w:sz w:val="22"/>
                <w:szCs w:val="22"/>
                <w:lang w:bidi="ar-SA"/>
              </w:rPr>
            </w:pPr>
            <w:r w:rsidRPr="00460990">
              <w:rPr>
                <w:rFonts w:ascii="Aptos" w:hAnsi="Aptos"/>
                <w:color w:val="000000"/>
                <w:sz w:val="22"/>
                <w:szCs w:val="22"/>
                <w:lang w:bidi="ar-SA"/>
              </w:rPr>
              <w:t>020403</w:t>
            </w:r>
          </w:p>
        </w:tc>
        <w:tc>
          <w:tcPr>
            <w:tcW w:w="8356" w:type="dxa"/>
            <w:noWrap/>
            <w:hideMark/>
          </w:tcPr>
          <w:p w14:paraId="5A0935F0" w14:textId="77777777" w:rsidR="00460990" w:rsidRPr="00B7731B" w:rsidRDefault="00460990" w:rsidP="00460990">
            <w:pPr>
              <w:widowControl/>
              <w:suppressAutoHyphens w:val="0"/>
              <w:autoSpaceDE/>
              <w:jc w:val="both"/>
              <w:rPr>
                <w:rFonts w:ascii="Aptos" w:hAnsi="Aptos"/>
                <w:color w:val="000000"/>
                <w:sz w:val="22"/>
                <w:szCs w:val="22"/>
                <w:lang w:bidi="ar-SA"/>
              </w:rPr>
            </w:pPr>
            <w:r w:rsidRPr="00B7731B">
              <w:rPr>
                <w:rFonts w:ascii="Aptos" w:hAnsi="Aptos"/>
                <w:color w:val="000000"/>
                <w:sz w:val="22"/>
                <w:szCs w:val="22"/>
                <w:lang w:bidi="ar-SA"/>
              </w:rPr>
              <w:t>Fanghi da trattamento in loco degli effluenti</w:t>
            </w:r>
          </w:p>
        </w:tc>
      </w:tr>
      <w:tr w:rsidR="00B7731B" w:rsidRPr="00460990" w14:paraId="73861504" w14:textId="77777777" w:rsidTr="00B56056">
        <w:trPr>
          <w:trHeight w:val="300"/>
        </w:trPr>
        <w:tc>
          <w:tcPr>
            <w:tcW w:w="1271" w:type="dxa"/>
            <w:noWrap/>
          </w:tcPr>
          <w:p w14:paraId="238333C1" w14:textId="77777777" w:rsidR="00B7731B" w:rsidRPr="00460990" w:rsidRDefault="00B7731B" w:rsidP="00460990">
            <w:pPr>
              <w:widowControl/>
              <w:suppressAutoHyphens w:val="0"/>
              <w:autoSpaceDE/>
              <w:jc w:val="both"/>
              <w:rPr>
                <w:rFonts w:ascii="Aptos" w:hAnsi="Aptos"/>
                <w:color w:val="000000"/>
                <w:sz w:val="22"/>
                <w:szCs w:val="22"/>
                <w:lang w:bidi="ar-SA"/>
              </w:rPr>
            </w:pPr>
          </w:p>
        </w:tc>
        <w:tc>
          <w:tcPr>
            <w:tcW w:w="8356" w:type="dxa"/>
            <w:noWrap/>
          </w:tcPr>
          <w:p w14:paraId="7B652D41" w14:textId="6D87C97F" w:rsidR="00B7731B" w:rsidRPr="00B7731B" w:rsidRDefault="00B7731B" w:rsidP="00460990">
            <w:pPr>
              <w:widowControl/>
              <w:suppressAutoHyphens w:val="0"/>
              <w:autoSpaceDE/>
              <w:jc w:val="both"/>
              <w:rPr>
                <w:rFonts w:ascii="Aptos" w:hAnsi="Aptos"/>
                <w:i/>
                <w:iCs/>
                <w:color w:val="000000"/>
                <w:sz w:val="22"/>
                <w:szCs w:val="22"/>
                <w:lang w:bidi="ar-SA"/>
              </w:rPr>
            </w:pPr>
            <w:r w:rsidRPr="00B7731B">
              <w:rPr>
                <w:rFonts w:ascii="Aptos" w:hAnsi="Aptos"/>
                <w:i/>
                <w:iCs/>
                <w:color w:val="000000"/>
              </w:rPr>
              <w:t>02.05 - rifiuti dell'industria lattiero-casearia</w:t>
            </w:r>
          </w:p>
        </w:tc>
      </w:tr>
      <w:tr w:rsidR="00460990" w:rsidRPr="00460990" w14:paraId="1C3F0815" w14:textId="77777777" w:rsidTr="00B56056">
        <w:trPr>
          <w:trHeight w:val="300"/>
        </w:trPr>
        <w:tc>
          <w:tcPr>
            <w:tcW w:w="1271" w:type="dxa"/>
            <w:noWrap/>
            <w:hideMark/>
          </w:tcPr>
          <w:p w14:paraId="43BE019F" w14:textId="77777777" w:rsidR="00460990" w:rsidRPr="00460990" w:rsidRDefault="00460990" w:rsidP="00460990">
            <w:pPr>
              <w:widowControl/>
              <w:suppressAutoHyphens w:val="0"/>
              <w:autoSpaceDE/>
              <w:jc w:val="both"/>
              <w:rPr>
                <w:rFonts w:ascii="Aptos" w:hAnsi="Aptos"/>
                <w:color w:val="000000"/>
                <w:sz w:val="22"/>
                <w:szCs w:val="22"/>
                <w:lang w:bidi="ar-SA"/>
              </w:rPr>
            </w:pPr>
            <w:r w:rsidRPr="00460990">
              <w:rPr>
                <w:rFonts w:ascii="Aptos" w:hAnsi="Aptos"/>
                <w:color w:val="000000"/>
                <w:sz w:val="22"/>
                <w:szCs w:val="22"/>
                <w:lang w:bidi="ar-SA"/>
              </w:rPr>
              <w:t>020502</w:t>
            </w:r>
          </w:p>
        </w:tc>
        <w:tc>
          <w:tcPr>
            <w:tcW w:w="8356" w:type="dxa"/>
            <w:noWrap/>
            <w:hideMark/>
          </w:tcPr>
          <w:p w14:paraId="6B50F7CB" w14:textId="77777777" w:rsidR="00460990" w:rsidRPr="00B7731B" w:rsidRDefault="00460990" w:rsidP="00460990">
            <w:pPr>
              <w:widowControl/>
              <w:suppressAutoHyphens w:val="0"/>
              <w:autoSpaceDE/>
              <w:jc w:val="both"/>
              <w:rPr>
                <w:rFonts w:ascii="Aptos" w:hAnsi="Aptos"/>
                <w:color w:val="000000"/>
                <w:sz w:val="22"/>
                <w:szCs w:val="22"/>
                <w:lang w:bidi="ar-SA"/>
              </w:rPr>
            </w:pPr>
            <w:r w:rsidRPr="00B7731B">
              <w:rPr>
                <w:rFonts w:ascii="Aptos" w:hAnsi="Aptos"/>
                <w:color w:val="000000"/>
                <w:sz w:val="22"/>
                <w:szCs w:val="22"/>
                <w:lang w:bidi="ar-SA"/>
              </w:rPr>
              <w:t>Fanghi da trattamento sul posto degli effluenti</w:t>
            </w:r>
          </w:p>
        </w:tc>
      </w:tr>
      <w:tr w:rsidR="00B7731B" w:rsidRPr="00460990" w14:paraId="2167F1B5" w14:textId="77777777" w:rsidTr="00B56056">
        <w:trPr>
          <w:trHeight w:val="300"/>
        </w:trPr>
        <w:tc>
          <w:tcPr>
            <w:tcW w:w="1271" w:type="dxa"/>
            <w:noWrap/>
          </w:tcPr>
          <w:p w14:paraId="0F1640EB" w14:textId="77777777" w:rsidR="00B7731B" w:rsidRPr="00460990" w:rsidRDefault="00B7731B" w:rsidP="00460990">
            <w:pPr>
              <w:widowControl/>
              <w:suppressAutoHyphens w:val="0"/>
              <w:autoSpaceDE/>
              <w:jc w:val="both"/>
              <w:rPr>
                <w:rFonts w:ascii="Aptos" w:hAnsi="Aptos"/>
                <w:color w:val="000000"/>
                <w:sz w:val="22"/>
                <w:szCs w:val="22"/>
                <w:lang w:bidi="ar-SA"/>
              </w:rPr>
            </w:pPr>
          </w:p>
        </w:tc>
        <w:tc>
          <w:tcPr>
            <w:tcW w:w="8356" w:type="dxa"/>
            <w:noWrap/>
          </w:tcPr>
          <w:p w14:paraId="63C54153" w14:textId="64505506" w:rsidR="00B7731B" w:rsidRPr="00B7731B" w:rsidRDefault="00B7731B" w:rsidP="00460990">
            <w:pPr>
              <w:widowControl/>
              <w:suppressAutoHyphens w:val="0"/>
              <w:autoSpaceDE/>
              <w:jc w:val="both"/>
              <w:rPr>
                <w:rFonts w:ascii="Aptos" w:hAnsi="Aptos"/>
                <w:i/>
                <w:iCs/>
                <w:color w:val="000000"/>
                <w:sz w:val="22"/>
                <w:szCs w:val="22"/>
                <w:lang w:bidi="ar-SA"/>
              </w:rPr>
            </w:pPr>
            <w:r w:rsidRPr="00B7731B">
              <w:rPr>
                <w:rFonts w:ascii="Aptos" w:hAnsi="Aptos"/>
                <w:i/>
                <w:iCs/>
                <w:color w:val="000000"/>
              </w:rPr>
              <w:t>02.06 - rifiuti dell'industria dolciaria e della panificazione</w:t>
            </w:r>
          </w:p>
        </w:tc>
      </w:tr>
      <w:tr w:rsidR="00460990" w:rsidRPr="00460990" w14:paraId="57952CB2" w14:textId="77777777" w:rsidTr="00B56056">
        <w:trPr>
          <w:trHeight w:val="300"/>
        </w:trPr>
        <w:tc>
          <w:tcPr>
            <w:tcW w:w="1271" w:type="dxa"/>
            <w:noWrap/>
            <w:hideMark/>
          </w:tcPr>
          <w:p w14:paraId="3925BF4F" w14:textId="77777777" w:rsidR="00460990" w:rsidRPr="00460990" w:rsidRDefault="00460990" w:rsidP="00460990">
            <w:pPr>
              <w:widowControl/>
              <w:suppressAutoHyphens w:val="0"/>
              <w:autoSpaceDE/>
              <w:jc w:val="both"/>
              <w:rPr>
                <w:rFonts w:ascii="Aptos" w:hAnsi="Aptos"/>
                <w:color w:val="000000"/>
                <w:sz w:val="22"/>
                <w:szCs w:val="22"/>
                <w:lang w:bidi="ar-SA"/>
              </w:rPr>
            </w:pPr>
            <w:r w:rsidRPr="00460990">
              <w:rPr>
                <w:rFonts w:ascii="Aptos" w:hAnsi="Aptos"/>
                <w:color w:val="000000"/>
                <w:sz w:val="22"/>
                <w:szCs w:val="22"/>
                <w:lang w:bidi="ar-SA"/>
              </w:rPr>
              <w:t>020603</w:t>
            </w:r>
          </w:p>
        </w:tc>
        <w:tc>
          <w:tcPr>
            <w:tcW w:w="8356" w:type="dxa"/>
            <w:noWrap/>
            <w:hideMark/>
          </w:tcPr>
          <w:p w14:paraId="7828FD95" w14:textId="77777777" w:rsidR="00460990" w:rsidRPr="00B7731B" w:rsidRDefault="00460990" w:rsidP="00460990">
            <w:pPr>
              <w:widowControl/>
              <w:suppressAutoHyphens w:val="0"/>
              <w:autoSpaceDE/>
              <w:jc w:val="both"/>
              <w:rPr>
                <w:rFonts w:ascii="Aptos" w:hAnsi="Aptos"/>
                <w:color w:val="000000"/>
                <w:sz w:val="22"/>
                <w:szCs w:val="22"/>
                <w:lang w:bidi="ar-SA"/>
              </w:rPr>
            </w:pPr>
            <w:r w:rsidRPr="00B7731B">
              <w:rPr>
                <w:rFonts w:ascii="Aptos" w:hAnsi="Aptos"/>
                <w:color w:val="000000"/>
                <w:sz w:val="22"/>
                <w:szCs w:val="22"/>
                <w:lang w:bidi="ar-SA"/>
              </w:rPr>
              <w:t>Fanghi da trattamento sul posto degli effluenti</w:t>
            </w:r>
          </w:p>
        </w:tc>
      </w:tr>
      <w:tr w:rsidR="00B7731B" w:rsidRPr="00460990" w14:paraId="57932695" w14:textId="77777777" w:rsidTr="00B56056">
        <w:trPr>
          <w:trHeight w:val="300"/>
        </w:trPr>
        <w:tc>
          <w:tcPr>
            <w:tcW w:w="1271" w:type="dxa"/>
            <w:noWrap/>
          </w:tcPr>
          <w:p w14:paraId="7EAC0A19" w14:textId="77777777" w:rsidR="00B7731B" w:rsidRPr="00460990" w:rsidRDefault="00B7731B" w:rsidP="00460990">
            <w:pPr>
              <w:widowControl/>
              <w:suppressAutoHyphens w:val="0"/>
              <w:autoSpaceDE/>
              <w:jc w:val="both"/>
              <w:rPr>
                <w:rFonts w:ascii="Aptos" w:hAnsi="Aptos"/>
                <w:color w:val="000000"/>
                <w:sz w:val="22"/>
                <w:szCs w:val="22"/>
                <w:lang w:bidi="ar-SA"/>
              </w:rPr>
            </w:pPr>
          </w:p>
        </w:tc>
        <w:tc>
          <w:tcPr>
            <w:tcW w:w="8356" w:type="dxa"/>
            <w:noWrap/>
          </w:tcPr>
          <w:p w14:paraId="290C4A82" w14:textId="1A325706" w:rsidR="00B7731B" w:rsidRPr="00B7731B" w:rsidRDefault="00B7731B" w:rsidP="00460990">
            <w:pPr>
              <w:widowControl/>
              <w:suppressAutoHyphens w:val="0"/>
              <w:autoSpaceDE/>
              <w:jc w:val="both"/>
              <w:rPr>
                <w:rFonts w:ascii="Aptos" w:hAnsi="Aptos"/>
                <w:i/>
                <w:iCs/>
                <w:color w:val="000000"/>
                <w:sz w:val="22"/>
                <w:szCs w:val="22"/>
                <w:lang w:bidi="ar-SA"/>
              </w:rPr>
            </w:pPr>
            <w:r w:rsidRPr="00B7731B">
              <w:rPr>
                <w:rFonts w:ascii="Aptos" w:hAnsi="Aptos"/>
                <w:i/>
                <w:iCs/>
                <w:color w:val="000000"/>
              </w:rPr>
              <w:t>02.07 - rifiuti della produzione di bevande alcoliche e analcoliche (tranne caffè, tè e cacao)</w:t>
            </w:r>
          </w:p>
        </w:tc>
      </w:tr>
      <w:tr w:rsidR="00460990" w:rsidRPr="00460990" w14:paraId="3F29B323" w14:textId="77777777" w:rsidTr="00B56056">
        <w:trPr>
          <w:trHeight w:val="300"/>
        </w:trPr>
        <w:tc>
          <w:tcPr>
            <w:tcW w:w="1271" w:type="dxa"/>
            <w:noWrap/>
            <w:hideMark/>
          </w:tcPr>
          <w:p w14:paraId="10E09457" w14:textId="77777777" w:rsidR="00460990" w:rsidRPr="00460990" w:rsidRDefault="00460990" w:rsidP="00460990">
            <w:pPr>
              <w:widowControl/>
              <w:suppressAutoHyphens w:val="0"/>
              <w:autoSpaceDE/>
              <w:jc w:val="both"/>
              <w:rPr>
                <w:rFonts w:ascii="Aptos" w:hAnsi="Aptos"/>
                <w:color w:val="000000"/>
                <w:sz w:val="22"/>
                <w:szCs w:val="22"/>
                <w:lang w:bidi="ar-SA"/>
              </w:rPr>
            </w:pPr>
            <w:r w:rsidRPr="00460990">
              <w:rPr>
                <w:rFonts w:ascii="Aptos" w:hAnsi="Aptos"/>
                <w:color w:val="000000"/>
                <w:sz w:val="22"/>
                <w:szCs w:val="22"/>
                <w:lang w:bidi="ar-SA"/>
              </w:rPr>
              <w:t>020705</w:t>
            </w:r>
          </w:p>
        </w:tc>
        <w:tc>
          <w:tcPr>
            <w:tcW w:w="8356" w:type="dxa"/>
            <w:noWrap/>
            <w:hideMark/>
          </w:tcPr>
          <w:p w14:paraId="12A781C2" w14:textId="77777777" w:rsidR="00460990" w:rsidRPr="00B7731B" w:rsidRDefault="00460990" w:rsidP="00460990">
            <w:pPr>
              <w:widowControl/>
              <w:suppressAutoHyphens w:val="0"/>
              <w:autoSpaceDE/>
              <w:jc w:val="both"/>
              <w:rPr>
                <w:rFonts w:ascii="Aptos" w:hAnsi="Aptos"/>
                <w:color w:val="000000"/>
                <w:sz w:val="22"/>
                <w:szCs w:val="22"/>
                <w:lang w:bidi="ar-SA"/>
              </w:rPr>
            </w:pPr>
            <w:r w:rsidRPr="00B7731B">
              <w:rPr>
                <w:rFonts w:ascii="Aptos" w:hAnsi="Aptos"/>
                <w:color w:val="000000"/>
                <w:sz w:val="22"/>
                <w:szCs w:val="22"/>
                <w:lang w:bidi="ar-SA"/>
              </w:rPr>
              <w:t>Fanghi da trattamento sul posto degli effluenti</w:t>
            </w:r>
          </w:p>
        </w:tc>
      </w:tr>
      <w:tr w:rsidR="00B7731B" w:rsidRPr="00542AD1" w14:paraId="30DE0D3A" w14:textId="77777777" w:rsidTr="00B56056">
        <w:tc>
          <w:tcPr>
            <w:tcW w:w="1271" w:type="dxa"/>
          </w:tcPr>
          <w:p w14:paraId="11F4B03A" w14:textId="77777777" w:rsidR="00B7731B" w:rsidRPr="00542AD1" w:rsidRDefault="00B7731B" w:rsidP="00B279D9">
            <w:pPr>
              <w:spacing w:line="276" w:lineRule="auto"/>
              <w:jc w:val="both"/>
              <w:rPr>
                <w:rFonts w:asciiTheme="minorHAnsi" w:hAnsiTheme="minorHAnsi"/>
                <w:sz w:val="24"/>
                <w:szCs w:val="24"/>
                <w:highlight w:val="yellow"/>
              </w:rPr>
            </w:pPr>
          </w:p>
        </w:tc>
        <w:tc>
          <w:tcPr>
            <w:tcW w:w="8356" w:type="dxa"/>
          </w:tcPr>
          <w:p w14:paraId="73196900" w14:textId="22275BB4" w:rsidR="00B7731B" w:rsidRPr="00542AD1" w:rsidRDefault="007A0D78" w:rsidP="00B279D9">
            <w:pPr>
              <w:spacing w:line="276" w:lineRule="auto"/>
              <w:jc w:val="both"/>
              <w:rPr>
                <w:rFonts w:asciiTheme="minorHAnsi" w:hAnsiTheme="minorHAnsi"/>
                <w:sz w:val="24"/>
                <w:szCs w:val="24"/>
                <w:highlight w:val="yellow"/>
              </w:rPr>
            </w:pPr>
            <w:r w:rsidRPr="007A0D78">
              <w:rPr>
                <w:rFonts w:ascii="Aptos" w:hAnsi="Aptos"/>
                <w:i/>
                <w:iCs/>
                <w:color w:val="000000"/>
                <w:sz w:val="22"/>
                <w:szCs w:val="22"/>
              </w:rPr>
              <w:t xml:space="preserve">03 </w:t>
            </w:r>
            <w:r>
              <w:rPr>
                <w:rFonts w:ascii="Aptos" w:hAnsi="Aptos"/>
                <w:i/>
                <w:iCs/>
                <w:color w:val="000000"/>
                <w:sz w:val="22"/>
                <w:szCs w:val="22"/>
              </w:rPr>
              <w:t xml:space="preserve">- </w:t>
            </w:r>
            <w:r w:rsidRPr="007A0D78">
              <w:rPr>
                <w:rFonts w:ascii="Aptos" w:hAnsi="Aptos"/>
                <w:i/>
                <w:iCs/>
                <w:color w:val="000000"/>
                <w:sz w:val="22"/>
                <w:szCs w:val="22"/>
              </w:rPr>
              <w:t>rifiuti della lavorazione del legno e della produzione di pannelli, mobili, polpa, carta e cartone</w:t>
            </w:r>
          </w:p>
        </w:tc>
      </w:tr>
      <w:tr w:rsidR="00863A3D" w:rsidRPr="00542AD1" w14:paraId="75A732A7" w14:textId="77777777" w:rsidTr="00B56056">
        <w:tc>
          <w:tcPr>
            <w:tcW w:w="1271" w:type="dxa"/>
          </w:tcPr>
          <w:p w14:paraId="11C2389D" w14:textId="1FDAC68E" w:rsidR="00863A3D" w:rsidRPr="00542AD1" w:rsidRDefault="00863A3D" w:rsidP="00B279D9">
            <w:pPr>
              <w:spacing w:line="276" w:lineRule="auto"/>
              <w:jc w:val="both"/>
              <w:rPr>
                <w:rFonts w:asciiTheme="minorHAnsi" w:hAnsiTheme="minorHAnsi"/>
                <w:sz w:val="24"/>
                <w:szCs w:val="24"/>
                <w:highlight w:val="yellow"/>
              </w:rPr>
            </w:pPr>
          </w:p>
        </w:tc>
        <w:tc>
          <w:tcPr>
            <w:tcW w:w="8356" w:type="dxa"/>
          </w:tcPr>
          <w:p w14:paraId="630298A7" w14:textId="43DA0095" w:rsidR="00863A3D" w:rsidRPr="00542AD1" w:rsidRDefault="007A0D78" w:rsidP="00B279D9">
            <w:pPr>
              <w:spacing w:line="276" w:lineRule="auto"/>
              <w:jc w:val="both"/>
              <w:rPr>
                <w:rFonts w:asciiTheme="minorHAnsi" w:hAnsiTheme="minorHAnsi"/>
                <w:sz w:val="24"/>
                <w:szCs w:val="24"/>
                <w:highlight w:val="yellow"/>
              </w:rPr>
            </w:pPr>
            <w:r w:rsidRPr="007A0D78">
              <w:rPr>
                <w:rFonts w:ascii="Aptos" w:hAnsi="Aptos"/>
                <w:i/>
                <w:iCs/>
                <w:color w:val="000000"/>
              </w:rPr>
              <w:t>03</w:t>
            </w:r>
            <w:r>
              <w:rPr>
                <w:rFonts w:ascii="Aptos" w:hAnsi="Aptos"/>
                <w:i/>
                <w:iCs/>
                <w:color w:val="000000"/>
              </w:rPr>
              <w:t>.</w:t>
            </w:r>
            <w:r w:rsidRPr="007A0D78">
              <w:rPr>
                <w:rFonts w:ascii="Aptos" w:hAnsi="Aptos"/>
                <w:i/>
                <w:iCs/>
                <w:color w:val="000000"/>
              </w:rPr>
              <w:t>03</w:t>
            </w:r>
            <w:r>
              <w:rPr>
                <w:rFonts w:ascii="Aptos" w:hAnsi="Aptos"/>
                <w:i/>
                <w:iCs/>
                <w:color w:val="000000"/>
              </w:rPr>
              <w:t xml:space="preserve"> -</w:t>
            </w:r>
            <w:r w:rsidRPr="007A0D78">
              <w:rPr>
                <w:rFonts w:ascii="Aptos" w:hAnsi="Aptos"/>
                <w:i/>
                <w:iCs/>
                <w:color w:val="000000"/>
              </w:rPr>
              <w:t xml:space="preserve"> rifiuti della produzione e della lavorazione di polpa, carta e cartone</w:t>
            </w:r>
          </w:p>
        </w:tc>
      </w:tr>
      <w:tr w:rsidR="00EC7AB0" w:rsidRPr="00EC7AB0" w14:paraId="401A4178" w14:textId="77777777" w:rsidTr="00B56056">
        <w:trPr>
          <w:trHeight w:val="600"/>
        </w:trPr>
        <w:tc>
          <w:tcPr>
            <w:tcW w:w="1271" w:type="dxa"/>
            <w:noWrap/>
            <w:hideMark/>
          </w:tcPr>
          <w:p w14:paraId="77A544A5"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030311</w:t>
            </w:r>
          </w:p>
        </w:tc>
        <w:tc>
          <w:tcPr>
            <w:tcW w:w="8356" w:type="dxa"/>
            <w:noWrap/>
            <w:hideMark/>
          </w:tcPr>
          <w:p w14:paraId="1A4765D4"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03 03 10</w:t>
            </w:r>
          </w:p>
        </w:tc>
      </w:tr>
      <w:tr w:rsidR="007A0D78" w:rsidRPr="00EC7AB0" w14:paraId="3F310D48" w14:textId="77777777" w:rsidTr="007A0D78">
        <w:trPr>
          <w:trHeight w:val="346"/>
        </w:trPr>
        <w:tc>
          <w:tcPr>
            <w:tcW w:w="1271" w:type="dxa"/>
            <w:noWrap/>
          </w:tcPr>
          <w:p w14:paraId="78D34CC0" w14:textId="77777777" w:rsidR="007A0D78" w:rsidRPr="00EC7AB0" w:rsidRDefault="007A0D78" w:rsidP="00EC7AB0">
            <w:pPr>
              <w:widowControl/>
              <w:suppressAutoHyphens w:val="0"/>
              <w:autoSpaceDE/>
              <w:jc w:val="both"/>
              <w:rPr>
                <w:rFonts w:ascii="Aptos" w:hAnsi="Aptos"/>
                <w:color w:val="000000"/>
                <w:sz w:val="22"/>
                <w:szCs w:val="22"/>
                <w:lang w:bidi="ar-SA"/>
              </w:rPr>
            </w:pPr>
          </w:p>
        </w:tc>
        <w:tc>
          <w:tcPr>
            <w:tcW w:w="8356" w:type="dxa"/>
            <w:noWrap/>
          </w:tcPr>
          <w:p w14:paraId="5D346C71" w14:textId="5C2ED599" w:rsidR="007A0D78" w:rsidRPr="00EC7AB0" w:rsidRDefault="007A0D78" w:rsidP="007A0D78">
            <w:pPr>
              <w:spacing w:line="276" w:lineRule="auto"/>
              <w:jc w:val="both"/>
              <w:rPr>
                <w:rFonts w:ascii="Aptos" w:hAnsi="Aptos"/>
                <w:color w:val="000000"/>
                <w:sz w:val="22"/>
                <w:szCs w:val="22"/>
                <w:lang w:bidi="ar-SA"/>
              </w:rPr>
            </w:pPr>
            <w:r w:rsidRPr="007A0D78">
              <w:rPr>
                <w:rFonts w:ascii="Aptos" w:hAnsi="Aptos"/>
                <w:i/>
                <w:iCs/>
                <w:color w:val="000000"/>
                <w:sz w:val="22"/>
                <w:szCs w:val="22"/>
              </w:rPr>
              <w:t>04</w:t>
            </w:r>
            <w:r>
              <w:rPr>
                <w:rFonts w:ascii="Aptos" w:hAnsi="Aptos"/>
                <w:i/>
                <w:iCs/>
                <w:color w:val="000000"/>
                <w:sz w:val="22"/>
                <w:szCs w:val="22"/>
              </w:rPr>
              <w:t xml:space="preserve"> -</w:t>
            </w:r>
            <w:r w:rsidRPr="007A0D78">
              <w:rPr>
                <w:rFonts w:ascii="Aptos" w:hAnsi="Aptos"/>
                <w:i/>
                <w:iCs/>
                <w:color w:val="000000"/>
                <w:sz w:val="22"/>
                <w:szCs w:val="22"/>
              </w:rPr>
              <w:t xml:space="preserve"> rifiuti della lavorazione di pelli e pellicce, e dell'industria tessile</w:t>
            </w:r>
          </w:p>
        </w:tc>
      </w:tr>
      <w:tr w:rsidR="007A0D78" w:rsidRPr="00EC7AB0" w14:paraId="07438AC4" w14:textId="77777777" w:rsidTr="007A0D78">
        <w:trPr>
          <w:trHeight w:val="279"/>
        </w:trPr>
        <w:tc>
          <w:tcPr>
            <w:tcW w:w="1271" w:type="dxa"/>
            <w:noWrap/>
          </w:tcPr>
          <w:p w14:paraId="57D76204" w14:textId="77777777" w:rsidR="007A0D78" w:rsidRPr="00EC7AB0" w:rsidRDefault="007A0D78" w:rsidP="00EC7AB0">
            <w:pPr>
              <w:widowControl/>
              <w:suppressAutoHyphens w:val="0"/>
              <w:autoSpaceDE/>
              <w:jc w:val="both"/>
              <w:rPr>
                <w:rFonts w:ascii="Aptos" w:hAnsi="Aptos"/>
                <w:color w:val="000000"/>
                <w:sz w:val="22"/>
                <w:szCs w:val="22"/>
                <w:lang w:bidi="ar-SA"/>
              </w:rPr>
            </w:pPr>
          </w:p>
        </w:tc>
        <w:tc>
          <w:tcPr>
            <w:tcW w:w="8356" w:type="dxa"/>
            <w:noWrap/>
          </w:tcPr>
          <w:p w14:paraId="7CD80BA4" w14:textId="5A02D223" w:rsidR="007A0D78" w:rsidRPr="00EC7AB0" w:rsidRDefault="007A0D78" w:rsidP="00EC7AB0">
            <w:pPr>
              <w:widowControl/>
              <w:suppressAutoHyphens w:val="0"/>
              <w:autoSpaceDE/>
              <w:jc w:val="both"/>
              <w:rPr>
                <w:rFonts w:ascii="Aptos" w:hAnsi="Aptos"/>
                <w:color w:val="000000"/>
                <w:sz w:val="22"/>
                <w:szCs w:val="22"/>
                <w:lang w:bidi="ar-SA"/>
              </w:rPr>
            </w:pPr>
            <w:r w:rsidRPr="007A0D78">
              <w:rPr>
                <w:rFonts w:ascii="Aptos" w:hAnsi="Aptos"/>
                <w:i/>
                <w:iCs/>
                <w:color w:val="000000"/>
              </w:rPr>
              <w:t>04</w:t>
            </w:r>
            <w:r>
              <w:rPr>
                <w:rFonts w:ascii="Aptos" w:hAnsi="Aptos"/>
                <w:i/>
                <w:iCs/>
                <w:color w:val="000000"/>
              </w:rPr>
              <w:t>.</w:t>
            </w:r>
            <w:r w:rsidRPr="007A0D78">
              <w:rPr>
                <w:rFonts w:ascii="Aptos" w:hAnsi="Aptos"/>
                <w:i/>
                <w:iCs/>
                <w:color w:val="000000"/>
              </w:rPr>
              <w:t>01</w:t>
            </w:r>
            <w:r>
              <w:rPr>
                <w:rFonts w:ascii="Aptos" w:hAnsi="Aptos"/>
                <w:i/>
                <w:iCs/>
                <w:color w:val="000000"/>
              </w:rPr>
              <w:t xml:space="preserve"> -</w:t>
            </w:r>
            <w:r w:rsidRPr="007A0D78">
              <w:rPr>
                <w:rFonts w:ascii="Aptos" w:hAnsi="Aptos"/>
                <w:i/>
                <w:iCs/>
                <w:color w:val="000000"/>
              </w:rPr>
              <w:t xml:space="preserve"> rifiuti della lavorazione di pelli e pellicce</w:t>
            </w:r>
          </w:p>
        </w:tc>
      </w:tr>
      <w:tr w:rsidR="00EC7AB0" w:rsidRPr="00EC7AB0" w14:paraId="4158BBF2" w14:textId="77777777" w:rsidTr="007A0D78">
        <w:trPr>
          <w:trHeight w:val="284"/>
        </w:trPr>
        <w:tc>
          <w:tcPr>
            <w:tcW w:w="1271" w:type="dxa"/>
            <w:noWrap/>
            <w:hideMark/>
          </w:tcPr>
          <w:p w14:paraId="4A4E6F10"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040106</w:t>
            </w:r>
          </w:p>
        </w:tc>
        <w:tc>
          <w:tcPr>
            <w:tcW w:w="8356" w:type="dxa"/>
            <w:noWrap/>
            <w:hideMark/>
          </w:tcPr>
          <w:p w14:paraId="3E0783D1"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in particolare dal trattamento in loco degli effluenti, contenenti cromo</w:t>
            </w:r>
          </w:p>
        </w:tc>
      </w:tr>
      <w:tr w:rsidR="00EC7AB0" w:rsidRPr="00EC7AB0" w14:paraId="007DA6FB" w14:textId="77777777" w:rsidTr="00B56056">
        <w:trPr>
          <w:trHeight w:val="600"/>
        </w:trPr>
        <w:tc>
          <w:tcPr>
            <w:tcW w:w="1271" w:type="dxa"/>
            <w:noWrap/>
            <w:hideMark/>
          </w:tcPr>
          <w:p w14:paraId="042F16A6"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040107</w:t>
            </w:r>
          </w:p>
        </w:tc>
        <w:tc>
          <w:tcPr>
            <w:tcW w:w="8356" w:type="dxa"/>
            <w:noWrap/>
            <w:hideMark/>
          </w:tcPr>
          <w:p w14:paraId="1D8488B7" w14:textId="6BE41EC1" w:rsidR="007A0D78" w:rsidRPr="00EC7AB0" w:rsidRDefault="00EC7AB0" w:rsidP="002165C3">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in particolare dal trattamento in loco degli effluenti, non contenenti cromo</w:t>
            </w:r>
          </w:p>
        </w:tc>
      </w:tr>
      <w:tr w:rsidR="007A0D78" w:rsidRPr="00EC7AB0" w14:paraId="3565C7D9" w14:textId="77777777" w:rsidTr="007A0D78">
        <w:trPr>
          <w:trHeight w:val="358"/>
        </w:trPr>
        <w:tc>
          <w:tcPr>
            <w:tcW w:w="1271" w:type="dxa"/>
            <w:noWrap/>
          </w:tcPr>
          <w:p w14:paraId="064D0FEF" w14:textId="77777777" w:rsidR="007A0D78" w:rsidRPr="00EC7AB0" w:rsidRDefault="007A0D78" w:rsidP="00EC7AB0">
            <w:pPr>
              <w:widowControl/>
              <w:suppressAutoHyphens w:val="0"/>
              <w:autoSpaceDE/>
              <w:jc w:val="both"/>
              <w:rPr>
                <w:rFonts w:ascii="Aptos" w:hAnsi="Aptos"/>
                <w:color w:val="000000"/>
                <w:sz w:val="22"/>
                <w:szCs w:val="22"/>
                <w:lang w:bidi="ar-SA"/>
              </w:rPr>
            </w:pPr>
          </w:p>
        </w:tc>
        <w:tc>
          <w:tcPr>
            <w:tcW w:w="8356" w:type="dxa"/>
            <w:noWrap/>
          </w:tcPr>
          <w:p w14:paraId="5568ED55" w14:textId="2F4047D5" w:rsidR="007A0D78" w:rsidRPr="00EC7AB0" w:rsidRDefault="007A0D78" w:rsidP="00EC7AB0">
            <w:pPr>
              <w:widowControl/>
              <w:suppressAutoHyphens w:val="0"/>
              <w:autoSpaceDE/>
              <w:jc w:val="both"/>
              <w:rPr>
                <w:rFonts w:ascii="Aptos" w:hAnsi="Aptos"/>
                <w:color w:val="000000"/>
                <w:sz w:val="22"/>
                <w:szCs w:val="22"/>
                <w:lang w:bidi="ar-SA"/>
              </w:rPr>
            </w:pPr>
            <w:r w:rsidRPr="007A0D78">
              <w:rPr>
                <w:rFonts w:ascii="Aptos" w:hAnsi="Aptos"/>
                <w:i/>
                <w:iCs/>
                <w:color w:val="000000"/>
              </w:rPr>
              <w:t>04</w:t>
            </w:r>
            <w:r>
              <w:rPr>
                <w:rFonts w:ascii="Aptos" w:hAnsi="Aptos"/>
                <w:i/>
                <w:iCs/>
                <w:color w:val="000000"/>
              </w:rPr>
              <w:t>.</w:t>
            </w:r>
            <w:r w:rsidRPr="007A0D78">
              <w:rPr>
                <w:rFonts w:ascii="Aptos" w:hAnsi="Aptos"/>
                <w:i/>
                <w:iCs/>
                <w:color w:val="000000"/>
              </w:rPr>
              <w:t>02</w:t>
            </w:r>
            <w:r>
              <w:rPr>
                <w:rFonts w:ascii="Aptos" w:hAnsi="Aptos"/>
                <w:i/>
                <w:iCs/>
                <w:color w:val="000000"/>
              </w:rPr>
              <w:t xml:space="preserve"> -</w:t>
            </w:r>
            <w:r w:rsidRPr="007A0D78">
              <w:rPr>
                <w:rFonts w:ascii="Aptos" w:hAnsi="Aptos"/>
                <w:i/>
                <w:iCs/>
                <w:color w:val="000000"/>
              </w:rPr>
              <w:t xml:space="preserve"> rifiuti dell'industria tessile</w:t>
            </w:r>
          </w:p>
        </w:tc>
      </w:tr>
      <w:tr w:rsidR="00EC7AB0" w:rsidRPr="00EC7AB0" w14:paraId="4B310AF2" w14:textId="77777777" w:rsidTr="002165C3">
        <w:trPr>
          <w:trHeight w:val="387"/>
        </w:trPr>
        <w:tc>
          <w:tcPr>
            <w:tcW w:w="1271" w:type="dxa"/>
            <w:noWrap/>
            <w:hideMark/>
          </w:tcPr>
          <w:p w14:paraId="6F7B9E22"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lastRenderedPageBreak/>
              <w:t>040219*</w:t>
            </w:r>
          </w:p>
        </w:tc>
        <w:tc>
          <w:tcPr>
            <w:tcW w:w="8356" w:type="dxa"/>
            <w:noWrap/>
            <w:hideMark/>
          </w:tcPr>
          <w:p w14:paraId="746E6BF8"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0DDF1870" w14:textId="77777777" w:rsidTr="00B56056">
        <w:trPr>
          <w:trHeight w:val="600"/>
        </w:trPr>
        <w:tc>
          <w:tcPr>
            <w:tcW w:w="1271" w:type="dxa"/>
            <w:noWrap/>
            <w:hideMark/>
          </w:tcPr>
          <w:p w14:paraId="337DB783"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040220</w:t>
            </w:r>
          </w:p>
        </w:tc>
        <w:tc>
          <w:tcPr>
            <w:tcW w:w="8356" w:type="dxa"/>
            <w:noWrap/>
            <w:hideMark/>
          </w:tcPr>
          <w:p w14:paraId="4CD64ACA" w14:textId="77777777" w:rsid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04 02 19</w:t>
            </w:r>
          </w:p>
          <w:p w14:paraId="1FAEB435" w14:textId="77777777" w:rsidR="002165C3" w:rsidRDefault="002165C3" w:rsidP="00EC7AB0">
            <w:pPr>
              <w:widowControl/>
              <w:suppressAutoHyphens w:val="0"/>
              <w:autoSpaceDE/>
              <w:jc w:val="both"/>
              <w:rPr>
                <w:rFonts w:ascii="Aptos" w:hAnsi="Aptos"/>
                <w:color w:val="000000"/>
                <w:sz w:val="22"/>
                <w:szCs w:val="22"/>
                <w:lang w:bidi="ar-SA"/>
              </w:rPr>
            </w:pPr>
          </w:p>
          <w:p w14:paraId="78F5EF02" w14:textId="77777777" w:rsidR="002165C3" w:rsidRPr="00EC7AB0" w:rsidRDefault="002165C3" w:rsidP="00EC7AB0">
            <w:pPr>
              <w:widowControl/>
              <w:suppressAutoHyphens w:val="0"/>
              <w:autoSpaceDE/>
              <w:jc w:val="both"/>
              <w:rPr>
                <w:rFonts w:ascii="Aptos" w:hAnsi="Aptos"/>
                <w:color w:val="000000"/>
                <w:sz w:val="22"/>
                <w:szCs w:val="22"/>
                <w:lang w:bidi="ar-SA"/>
              </w:rPr>
            </w:pPr>
          </w:p>
        </w:tc>
      </w:tr>
      <w:tr w:rsidR="007A0D78" w:rsidRPr="00542AD1" w14:paraId="33CD8924" w14:textId="77777777" w:rsidTr="00B56056">
        <w:tc>
          <w:tcPr>
            <w:tcW w:w="1271" w:type="dxa"/>
          </w:tcPr>
          <w:p w14:paraId="1E97D1AB" w14:textId="77777777" w:rsidR="007A0D78" w:rsidRPr="00542AD1" w:rsidRDefault="007A0D78" w:rsidP="00B279D9">
            <w:pPr>
              <w:spacing w:line="276" w:lineRule="auto"/>
              <w:jc w:val="both"/>
              <w:rPr>
                <w:rFonts w:asciiTheme="minorHAnsi" w:hAnsiTheme="minorHAnsi"/>
                <w:sz w:val="24"/>
                <w:szCs w:val="24"/>
                <w:highlight w:val="yellow"/>
              </w:rPr>
            </w:pPr>
          </w:p>
        </w:tc>
        <w:tc>
          <w:tcPr>
            <w:tcW w:w="8356" w:type="dxa"/>
          </w:tcPr>
          <w:p w14:paraId="41534D69" w14:textId="26B0F7F2" w:rsidR="007A0D78" w:rsidRPr="00542AD1" w:rsidRDefault="007A0D78" w:rsidP="001E17EA">
            <w:pPr>
              <w:spacing w:line="276" w:lineRule="auto"/>
              <w:jc w:val="both"/>
              <w:rPr>
                <w:rFonts w:asciiTheme="minorHAnsi" w:hAnsiTheme="minorHAnsi"/>
                <w:sz w:val="24"/>
                <w:szCs w:val="24"/>
                <w:highlight w:val="yellow"/>
              </w:rPr>
            </w:pPr>
            <w:r w:rsidRPr="007A0D78">
              <w:rPr>
                <w:rFonts w:ascii="Aptos" w:hAnsi="Aptos"/>
                <w:i/>
                <w:iCs/>
                <w:color w:val="000000"/>
                <w:sz w:val="22"/>
                <w:szCs w:val="22"/>
              </w:rPr>
              <w:t>05</w:t>
            </w:r>
            <w:r>
              <w:rPr>
                <w:rFonts w:ascii="Aptos" w:hAnsi="Aptos"/>
                <w:i/>
                <w:iCs/>
                <w:color w:val="000000"/>
                <w:sz w:val="22"/>
                <w:szCs w:val="22"/>
              </w:rPr>
              <w:t xml:space="preserve"> -</w:t>
            </w:r>
            <w:r w:rsidRPr="007A0D78">
              <w:rPr>
                <w:rFonts w:ascii="Aptos" w:hAnsi="Aptos"/>
                <w:i/>
                <w:iCs/>
                <w:color w:val="000000"/>
                <w:sz w:val="22"/>
                <w:szCs w:val="22"/>
              </w:rPr>
              <w:t xml:space="preserve"> rifiuti della raffinazione del petrolio, purificazione del gas naturale e trattamento pirolitico del carbone</w:t>
            </w:r>
          </w:p>
        </w:tc>
      </w:tr>
      <w:tr w:rsidR="00863A3D" w:rsidRPr="00542AD1" w14:paraId="30A93A95" w14:textId="77777777" w:rsidTr="00B56056">
        <w:tc>
          <w:tcPr>
            <w:tcW w:w="1271" w:type="dxa"/>
          </w:tcPr>
          <w:p w14:paraId="75530683" w14:textId="43B0D012" w:rsidR="00863A3D" w:rsidRPr="00542AD1" w:rsidRDefault="00863A3D" w:rsidP="00B279D9">
            <w:pPr>
              <w:spacing w:line="276" w:lineRule="auto"/>
              <w:jc w:val="both"/>
              <w:rPr>
                <w:rFonts w:asciiTheme="minorHAnsi" w:hAnsiTheme="minorHAnsi"/>
                <w:sz w:val="24"/>
                <w:szCs w:val="24"/>
                <w:highlight w:val="yellow"/>
              </w:rPr>
            </w:pPr>
          </w:p>
        </w:tc>
        <w:tc>
          <w:tcPr>
            <w:tcW w:w="8356" w:type="dxa"/>
          </w:tcPr>
          <w:p w14:paraId="0D2DC9F4" w14:textId="153E9099" w:rsidR="00863A3D" w:rsidRPr="002165C3" w:rsidRDefault="002165C3" w:rsidP="001E17EA">
            <w:pPr>
              <w:spacing w:line="276" w:lineRule="auto"/>
              <w:jc w:val="both"/>
              <w:rPr>
                <w:rFonts w:ascii="Aptos" w:hAnsi="Aptos"/>
                <w:i/>
                <w:iCs/>
                <w:color w:val="000000"/>
              </w:rPr>
            </w:pPr>
            <w:r w:rsidRPr="002165C3">
              <w:rPr>
                <w:rFonts w:ascii="Aptos" w:hAnsi="Aptos"/>
                <w:i/>
                <w:iCs/>
                <w:color w:val="000000"/>
              </w:rPr>
              <w:t>05</w:t>
            </w:r>
            <w:r>
              <w:rPr>
                <w:rFonts w:ascii="Aptos" w:hAnsi="Aptos"/>
                <w:i/>
                <w:iCs/>
                <w:color w:val="000000"/>
              </w:rPr>
              <w:t>.</w:t>
            </w:r>
            <w:r w:rsidRPr="002165C3">
              <w:rPr>
                <w:rFonts w:ascii="Aptos" w:hAnsi="Aptos"/>
                <w:i/>
                <w:iCs/>
                <w:color w:val="000000"/>
              </w:rPr>
              <w:t>01</w:t>
            </w:r>
            <w:r>
              <w:rPr>
                <w:rFonts w:ascii="Aptos" w:hAnsi="Aptos"/>
                <w:i/>
                <w:iCs/>
                <w:color w:val="000000"/>
              </w:rPr>
              <w:t xml:space="preserve"> -</w:t>
            </w:r>
            <w:r w:rsidRPr="002165C3">
              <w:rPr>
                <w:rFonts w:ascii="Aptos" w:hAnsi="Aptos"/>
                <w:i/>
                <w:iCs/>
                <w:color w:val="000000"/>
              </w:rPr>
              <w:t xml:space="preserve"> rifiuti della raffinazione del petrolio</w:t>
            </w:r>
          </w:p>
        </w:tc>
      </w:tr>
      <w:tr w:rsidR="00EC7AB0" w:rsidRPr="00EC7AB0" w14:paraId="2FBFDE8A" w14:textId="77777777" w:rsidTr="00B56056">
        <w:trPr>
          <w:trHeight w:val="600"/>
        </w:trPr>
        <w:tc>
          <w:tcPr>
            <w:tcW w:w="1271" w:type="dxa"/>
            <w:noWrap/>
            <w:hideMark/>
          </w:tcPr>
          <w:p w14:paraId="609BB6A6"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050109*</w:t>
            </w:r>
          </w:p>
        </w:tc>
        <w:tc>
          <w:tcPr>
            <w:tcW w:w="8356" w:type="dxa"/>
            <w:noWrap/>
            <w:hideMark/>
          </w:tcPr>
          <w:p w14:paraId="50BAF7C3"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3218ADC6" w14:textId="77777777" w:rsidTr="00B56056">
        <w:trPr>
          <w:trHeight w:val="600"/>
        </w:trPr>
        <w:tc>
          <w:tcPr>
            <w:tcW w:w="1271" w:type="dxa"/>
            <w:noWrap/>
            <w:hideMark/>
          </w:tcPr>
          <w:p w14:paraId="6EC920C8"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050110</w:t>
            </w:r>
          </w:p>
        </w:tc>
        <w:tc>
          <w:tcPr>
            <w:tcW w:w="8356" w:type="dxa"/>
            <w:noWrap/>
            <w:hideMark/>
          </w:tcPr>
          <w:p w14:paraId="34FB91E4"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05 01 09</w:t>
            </w:r>
          </w:p>
        </w:tc>
      </w:tr>
      <w:tr w:rsidR="001E17EA" w:rsidRPr="00542AD1" w14:paraId="26F1B409" w14:textId="77777777" w:rsidTr="00B56056">
        <w:tc>
          <w:tcPr>
            <w:tcW w:w="1271" w:type="dxa"/>
          </w:tcPr>
          <w:p w14:paraId="77D4DC3F" w14:textId="1C0F5C61" w:rsidR="001E17EA" w:rsidRPr="00542AD1" w:rsidRDefault="001E17EA" w:rsidP="00B279D9">
            <w:pPr>
              <w:spacing w:line="276" w:lineRule="auto"/>
              <w:jc w:val="both"/>
              <w:rPr>
                <w:rFonts w:asciiTheme="minorHAnsi" w:hAnsiTheme="minorHAnsi"/>
                <w:sz w:val="24"/>
                <w:szCs w:val="24"/>
                <w:highlight w:val="yellow"/>
              </w:rPr>
            </w:pPr>
          </w:p>
        </w:tc>
        <w:tc>
          <w:tcPr>
            <w:tcW w:w="8356" w:type="dxa"/>
          </w:tcPr>
          <w:p w14:paraId="3C12591E" w14:textId="452E0CEC" w:rsidR="001E17EA" w:rsidRPr="002165C3" w:rsidRDefault="002165C3" w:rsidP="00B279D9">
            <w:pPr>
              <w:spacing w:line="276" w:lineRule="auto"/>
              <w:jc w:val="both"/>
              <w:rPr>
                <w:rFonts w:ascii="Aptos" w:hAnsi="Aptos"/>
                <w:i/>
                <w:iCs/>
                <w:color w:val="000000"/>
                <w:sz w:val="22"/>
                <w:szCs w:val="22"/>
              </w:rPr>
            </w:pPr>
            <w:r w:rsidRPr="002165C3">
              <w:rPr>
                <w:rFonts w:ascii="Aptos" w:hAnsi="Aptos"/>
                <w:i/>
                <w:iCs/>
                <w:color w:val="000000"/>
                <w:sz w:val="22"/>
                <w:szCs w:val="22"/>
              </w:rPr>
              <w:t>06</w:t>
            </w:r>
            <w:r>
              <w:rPr>
                <w:rFonts w:ascii="Aptos" w:hAnsi="Aptos"/>
                <w:i/>
                <w:iCs/>
                <w:color w:val="000000"/>
                <w:sz w:val="22"/>
                <w:szCs w:val="22"/>
              </w:rPr>
              <w:t xml:space="preserve"> -</w:t>
            </w:r>
            <w:r w:rsidRPr="002165C3">
              <w:rPr>
                <w:rFonts w:ascii="Aptos" w:hAnsi="Aptos"/>
                <w:i/>
                <w:iCs/>
                <w:color w:val="000000"/>
                <w:sz w:val="22"/>
                <w:szCs w:val="22"/>
              </w:rPr>
              <w:t xml:space="preserve"> rifiuti dei processi chimici inorganici</w:t>
            </w:r>
          </w:p>
        </w:tc>
      </w:tr>
      <w:tr w:rsidR="00510920" w:rsidRPr="00542AD1" w14:paraId="62332EAC" w14:textId="77777777" w:rsidTr="00B56056">
        <w:tc>
          <w:tcPr>
            <w:tcW w:w="1271" w:type="dxa"/>
          </w:tcPr>
          <w:p w14:paraId="0A191EBB" w14:textId="06A78FD7" w:rsidR="00510920" w:rsidRPr="00542AD1" w:rsidRDefault="00510920" w:rsidP="00510920">
            <w:pPr>
              <w:spacing w:line="276" w:lineRule="auto"/>
              <w:jc w:val="both"/>
              <w:rPr>
                <w:rFonts w:asciiTheme="minorHAnsi" w:hAnsiTheme="minorHAnsi"/>
                <w:sz w:val="24"/>
                <w:szCs w:val="24"/>
                <w:highlight w:val="yellow"/>
              </w:rPr>
            </w:pPr>
          </w:p>
        </w:tc>
        <w:tc>
          <w:tcPr>
            <w:tcW w:w="8356" w:type="dxa"/>
          </w:tcPr>
          <w:p w14:paraId="00BCB332" w14:textId="2FA71469" w:rsidR="00510920" w:rsidRPr="002165C3" w:rsidRDefault="002165C3" w:rsidP="00B279D9">
            <w:pPr>
              <w:spacing w:line="276" w:lineRule="auto"/>
              <w:jc w:val="both"/>
              <w:rPr>
                <w:rFonts w:ascii="Aptos" w:hAnsi="Aptos"/>
                <w:i/>
                <w:iCs/>
                <w:color w:val="000000"/>
              </w:rPr>
            </w:pPr>
            <w:r w:rsidRPr="002165C3">
              <w:rPr>
                <w:rFonts w:ascii="Aptos" w:hAnsi="Aptos"/>
                <w:i/>
                <w:iCs/>
                <w:color w:val="000000"/>
              </w:rPr>
              <w:t>06</w:t>
            </w:r>
            <w:r>
              <w:rPr>
                <w:rFonts w:ascii="Aptos" w:hAnsi="Aptos"/>
                <w:i/>
                <w:iCs/>
                <w:color w:val="000000"/>
              </w:rPr>
              <w:t>.</w:t>
            </w:r>
            <w:r w:rsidRPr="002165C3">
              <w:rPr>
                <w:rFonts w:ascii="Aptos" w:hAnsi="Aptos"/>
                <w:i/>
                <w:iCs/>
                <w:color w:val="000000"/>
              </w:rPr>
              <w:t>05</w:t>
            </w:r>
            <w:r>
              <w:rPr>
                <w:rFonts w:ascii="Aptos" w:hAnsi="Aptos"/>
                <w:i/>
                <w:iCs/>
                <w:color w:val="000000"/>
              </w:rPr>
              <w:t xml:space="preserve"> -</w:t>
            </w:r>
            <w:r w:rsidRPr="002165C3">
              <w:rPr>
                <w:rFonts w:ascii="Aptos" w:hAnsi="Aptos"/>
                <w:i/>
                <w:iCs/>
                <w:color w:val="000000"/>
              </w:rPr>
              <w:t xml:space="preserve"> fanghi da trattamento in loco degli effluenti</w:t>
            </w:r>
          </w:p>
        </w:tc>
      </w:tr>
      <w:tr w:rsidR="00EC7AB0" w:rsidRPr="00EC7AB0" w14:paraId="226AA5FA" w14:textId="77777777" w:rsidTr="00B56056">
        <w:trPr>
          <w:trHeight w:val="600"/>
        </w:trPr>
        <w:tc>
          <w:tcPr>
            <w:tcW w:w="1271" w:type="dxa"/>
            <w:noWrap/>
            <w:hideMark/>
          </w:tcPr>
          <w:p w14:paraId="4F560365"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060502*</w:t>
            </w:r>
          </w:p>
        </w:tc>
        <w:tc>
          <w:tcPr>
            <w:tcW w:w="8356" w:type="dxa"/>
            <w:noWrap/>
            <w:hideMark/>
          </w:tcPr>
          <w:p w14:paraId="31CD0CA3"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5ECF92C8" w14:textId="77777777" w:rsidTr="00B56056">
        <w:trPr>
          <w:trHeight w:val="600"/>
        </w:trPr>
        <w:tc>
          <w:tcPr>
            <w:tcW w:w="1271" w:type="dxa"/>
            <w:noWrap/>
            <w:hideMark/>
          </w:tcPr>
          <w:p w14:paraId="706E3CB6"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060503</w:t>
            </w:r>
          </w:p>
        </w:tc>
        <w:tc>
          <w:tcPr>
            <w:tcW w:w="8356" w:type="dxa"/>
            <w:noWrap/>
            <w:hideMark/>
          </w:tcPr>
          <w:p w14:paraId="501C0A9A"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06 05 02</w:t>
            </w:r>
          </w:p>
        </w:tc>
      </w:tr>
      <w:tr w:rsidR="00510920" w:rsidRPr="00542AD1" w14:paraId="6FAB980C" w14:textId="77777777" w:rsidTr="00B56056">
        <w:tc>
          <w:tcPr>
            <w:tcW w:w="1271" w:type="dxa"/>
          </w:tcPr>
          <w:p w14:paraId="60926E73" w14:textId="43BB1456" w:rsidR="00510920" w:rsidRPr="00542AD1" w:rsidRDefault="00510920" w:rsidP="00510920">
            <w:pPr>
              <w:spacing w:line="276" w:lineRule="auto"/>
              <w:jc w:val="both"/>
              <w:rPr>
                <w:rFonts w:asciiTheme="minorHAnsi" w:hAnsiTheme="minorHAnsi"/>
                <w:sz w:val="24"/>
                <w:szCs w:val="24"/>
                <w:highlight w:val="yellow"/>
              </w:rPr>
            </w:pPr>
          </w:p>
        </w:tc>
        <w:tc>
          <w:tcPr>
            <w:tcW w:w="8356" w:type="dxa"/>
          </w:tcPr>
          <w:p w14:paraId="6CA421A5" w14:textId="18658A4B" w:rsidR="00510920" w:rsidRPr="00542AD1" w:rsidRDefault="002165C3" w:rsidP="002165C3">
            <w:pPr>
              <w:spacing w:line="276" w:lineRule="auto"/>
              <w:jc w:val="both"/>
              <w:rPr>
                <w:rFonts w:asciiTheme="minorHAnsi" w:hAnsiTheme="minorHAnsi"/>
                <w:sz w:val="24"/>
                <w:szCs w:val="24"/>
                <w:highlight w:val="yellow"/>
              </w:rPr>
            </w:pPr>
            <w:r w:rsidRPr="002165C3">
              <w:rPr>
                <w:rFonts w:ascii="Aptos" w:hAnsi="Aptos"/>
                <w:i/>
                <w:iCs/>
                <w:color w:val="000000"/>
                <w:sz w:val="22"/>
                <w:szCs w:val="22"/>
              </w:rPr>
              <w:t xml:space="preserve">07 </w:t>
            </w:r>
            <w:r>
              <w:rPr>
                <w:rFonts w:ascii="Aptos" w:hAnsi="Aptos"/>
                <w:i/>
                <w:iCs/>
                <w:color w:val="000000"/>
                <w:sz w:val="22"/>
                <w:szCs w:val="22"/>
              </w:rPr>
              <w:t xml:space="preserve">- </w:t>
            </w:r>
            <w:r w:rsidRPr="002165C3">
              <w:rPr>
                <w:rFonts w:ascii="Aptos" w:hAnsi="Aptos"/>
                <w:i/>
                <w:iCs/>
                <w:color w:val="000000"/>
                <w:sz w:val="22"/>
                <w:szCs w:val="22"/>
              </w:rPr>
              <w:t>rifiuti dei processi chimici organici</w:t>
            </w:r>
          </w:p>
        </w:tc>
      </w:tr>
      <w:tr w:rsidR="00510920" w:rsidRPr="00542AD1" w14:paraId="603ECCBE" w14:textId="77777777" w:rsidTr="00B56056">
        <w:tc>
          <w:tcPr>
            <w:tcW w:w="1271" w:type="dxa"/>
          </w:tcPr>
          <w:p w14:paraId="69EB1106" w14:textId="7D914F20" w:rsidR="00510920" w:rsidRPr="00542AD1" w:rsidRDefault="00510920" w:rsidP="00510920">
            <w:pPr>
              <w:spacing w:line="276" w:lineRule="auto"/>
              <w:jc w:val="both"/>
              <w:rPr>
                <w:rFonts w:asciiTheme="minorHAnsi" w:hAnsiTheme="minorHAnsi"/>
                <w:sz w:val="24"/>
                <w:szCs w:val="24"/>
                <w:highlight w:val="yellow"/>
              </w:rPr>
            </w:pPr>
          </w:p>
        </w:tc>
        <w:tc>
          <w:tcPr>
            <w:tcW w:w="8356" w:type="dxa"/>
          </w:tcPr>
          <w:p w14:paraId="79F8FE40" w14:textId="2087579D" w:rsidR="00510920" w:rsidRPr="00542AD1" w:rsidRDefault="002165C3" w:rsidP="00510920">
            <w:pPr>
              <w:spacing w:line="276" w:lineRule="auto"/>
              <w:jc w:val="both"/>
              <w:rPr>
                <w:rFonts w:asciiTheme="minorHAnsi" w:hAnsiTheme="minorHAnsi"/>
                <w:sz w:val="24"/>
                <w:szCs w:val="24"/>
                <w:highlight w:val="yellow"/>
              </w:rPr>
            </w:pPr>
            <w:r w:rsidRPr="002165C3">
              <w:rPr>
                <w:rFonts w:ascii="Aptos" w:hAnsi="Aptos"/>
                <w:i/>
                <w:iCs/>
                <w:color w:val="000000"/>
              </w:rPr>
              <w:t>07.01 - rifiuti della produzione, formulazione, fornitura e uso di prodotti chimici organici di base</w:t>
            </w:r>
          </w:p>
        </w:tc>
      </w:tr>
      <w:tr w:rsidR="00EC7AB0" w:rsidRPr="00EC7AB0" w14:paraId="7EA76725" w14:textId="77777777" w:rsidTr="002165C3">
        <w:trPr>
          <w:trHeight w:val="370"/>
        </w:trPr>
        <w:tc>
          <w:tcPr>
            <w:tcW w:w="1271" w:type="dxa"/>
            <w:noWrap/>
            <w:hideMark/>
          </w:tcPr>
          <w:p w14:paraId="3127D29B"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070111*</w:t>
            </w:r>
          </w:p>
        </w:tc>
        <w:tc>
          <w:tcPr>
            <w:tcW w:w="8356" w:type="dxa"/>
            <w:noWrap/>
            <w:hideMark/>
          </w:tcPr>
          <w:p w14:paraId="5FC75F7F"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680B7A4F" w14:textId="77777777" w:rsidTr="00B56056">
        <w:trPr>
          <w:trHeight w:val="600"/>
        </w:trPr>
        <w:tc>
          <w:tcPr>
            <w:tcW w:w="1271" w:type="dxa"/>
            <w:noWrap/>
            <w:hideMark/>
          </w:tcPr>
          <w:p w14:paraId="772CF8BD"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070112</w:t>
            </w:r>
          </w:p>
        </w:tc>
        <w:tc>
          <w:tcPr>
            <w:tcW w:w="8356" w:type="dxa"/>
            <w:noWrap/>
            <w:hideMark/>
          </w:tcPr>
          <w:p w14:paraId="134F6612"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01 11</w:t>
            </w:r>
          </w:p>
        </w:tc>
      </w:tr>
      <w:tr w:rsidR="002165C3" w:rsidRPr="00EC7AB0" w14:paraId="105C4E50" w14:textId="77777777" w:rsidTr="002165C3">
        <w:trPr>
          <w:trHeight w:val="571"/>
        </w:trPr>
        <w:tc>
          <w:tcPr>
            <w:tcW w:w="1271" w:type="dxa"/>
            <w:noWrap/>
          </w:tcPr>
          <w:p w14:paraId="4C341070" w14:textId="77777777" w:rsidR="002165C3" w:rsidRPr="00EC7AB0" w:rsidRDefault="002165C3" w:rsidP="00EC7AB0">
            <w:pPr>
              <w:widowControl/>
              <w:suppressAutoHyphens w:val="0"/>
              <w:autoSpaceDE/>
              <w:jc w:val="both"/>
              <w:rPr>
                <w:rFonts w:ascii="Aptos" w:hAnsi="Aptos"/>
                <w:color w:val="000000"/>
                <w:sz w:val="22"/>
                <w:szCs w:val="22"/>
                <w:lang w:bidi="ar-SA"/>
              </w:rPr>
            </w:pPr>
          </w:p>
        </w:tc>
        <w:tc>
          <w:tcPr>
            <w:tcW w:w="8356" w:type="dxa"/>
            <w:noWrap/>
          </w:tcPr>
          <w:p w14:paraId="04677767" w14:textId="0499BCCD" w:rsidR="002165C3" w:rsidRPr="00EC7AB0" w:rsidRDefault="002165C3" w:rsidP="00EC7AB0">
            <w:pPr>
              <w:widowControl/>
              <w:suppressAutoHyphens w:val="0"/>
              <w:autoSpaceDE/>
              <w:jc w:val="both"/>
              <w:rPr>
                <w:rFonts w:ascii="Aptos" w:hAnsi="Aptos"/>
                <w:color w:val="000000"/>
                <w:sz w:val="22"/>
                <w:szCs w:val="22"/>
                <w:lang w:bidi="ar-SA"/>
              </w:rPr>
            </w:pPr>
            <w:r w:rsidRPr="002165C3">
              <w:rPr>
                <w:rFonts w:ascii="Aptos" w:hAnsi="Aptos"/>
                <w:i/>
                <w:iCs/>
                <w:color w:val="000000"/>
              </w:rPr>
              <w:t>07</w:t>
            </w:r>
            <w:r>
              <w:rPr>
                <w:rFonts w:ascii="Aptos" w:hAnsi="Aptos"/>
                <w:i/>
                <w:iCs/>
                <w:color w:val="000000"/>
              </w:rPr>
              <w:t>.</w:t>
            </w:r>
            <w:r w:rsidRPr="002165C3">
              <w:rPr>
                <w:rFonts w:ascii="Aptos" w:hAnsi="Aptos"/>
                <w:i/>
                <w:iCs/>
                <w:color w:val="000000"/>
              </w:rPr>
              <w:t>02</w:t>
            </w:r>
            <w:r>
              <w:rPr>
                <w:rFonts w:ascii="Aptos" w:hAnsi="Aptos"/>
                <w:i/>
                <w:iCs/>
                <w:color w:val="000000"/>
              </w:rPr>
              <w:t xml:space="preserve"> -</w:t>
            </w:r>
            <w:r w:rsidRPr="002165C3">
              <w:rPr>
                <w:rFonts w:ascii="Aptos" w:hAnsi="Aptos"/>
                <w:i/>
                <w:iCs/>
                <w:color w:val="000000"/>
              </w:rPr>
              <w:t xml:space="preserve"> rifiuti della produzione, formulazione, fornitura ed uso di plastiche, gomme sintetiche e fibre artificiali</w:t>
            </w:r>
          </w:p>
        </w:tc>
      </w:tr>
      <w:tr w:rsidR="00EC7AB0" w:rsidRPr="00EC7AB0" w14:paraId="355FF0B6" w14:textId="77777777" w:rsidTr="00B92A54">
        <w:trPr>
          <w:trHeight w:val="363"/>
        </w:trPr>
        <w:tc>
          <w:tcPr>
            <w:tcW w:w="1271" w:type="dxa"/>
            <w:noWrap/>
            <w:hideMark/>
          </w:tcPr>
          <w:p w14:paraId="1B600444"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070211*</w:t>
            </w:r>
          </w:p>
        </w:tc>
        <w:tc>
          <w:tcPr>
            <w:tcW w:w="8356" w:type="dxa"/>
            <w:noWrap/>
            <w:hideMark/>
          </w:tcPr>
          <w:p w14:paraId="4D9056D4"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7C17A99B" w14:textId="77777777" w:rsidTr="00B56056">
        <w:trPr>
          <w:trHeight w:val="600"/>
        </w:trPr>
        <w:tc>
          <w:tcPr>
            <w:tcW w:w="1271" w:type="dxa"/>
            <w:noWrap/>
            <w:hideMark/>
          </w:tcPr>
          <w:p w14:paraId="3CA24CF6"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070212</w:t>
            </w:r>
          </w:p>
        </w:tc>
        <w:tc>
          <w:tcPr>
            <w:tcW w:w="8356" w:type="dxa"/>
            <w:noWrap/>
            <w:hideMark/>
          </w:tcPr>
          <w:p w14:paraId="396F40D9"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02 11</w:t>
            </w:r>
          </w:p>
        </w:tc>
      </w:tr>
      <w:tr w:rsidR="00B92A54" w:rsidRPr="00EC7AB0" w14:paraId="1A746F8A" w14:textId="77777777" w:rsidTr="00B92A54">
        <w:trPr>
          <w:trHeight w:val="377"/>
        </w:trPr>
        <w:tc>
          <w:tcPr>
            <w:tcW w:w="1271" w:type="dxa"/>
            <w:noWrap/>
          </w:tcPr>
          <w:p w14:paraId="755AEC97" w14:textId="77777777" w:rsidR="00B92A54" w:rsidRPr="00EC7AB0" w:rsidRDefault="00B92A54" w:rsidP="00EC7AB0">
            <w:pPr>
              <w:widowControl/>
              <w:suppressAutoHyphens w:val="0"/>
              <w:autoSpaceDE/>
              <w:jc w:val="both"/>
              <w:rPr>
                <w:rFonts w:ascii="Aptos" w:hAnsi="Aptos"/>
                <w:color w:val="000000"/>
                <w:sz w:val="22"/>
                <w:szCs w:val="22"/>
                <w:lang w:bidi="ar-SA"/>
              </w:rPr>
            </w:pPr>
          </w:p>
        </w:tc>
        <w:tc>
          <w:tcPr>
            <w:tcW w:w="8356" w:type="dxa"/>
            <w:noWrap/>
          </w:tcPr>
          <w:p w14:paraId="3C336347" w14:textId="296FC159" w:rsidR="00B92A54" w:rsidRPr="00EC7AB0" w:rsidRDefault="00B92A54" w:rsidP="00EC7AB0">
            <w:pPr>
              <w:widowControl/>
              <w:suppressAutoHyphens w:val="0"/>
              <w:autoSpaceDE/>
              <w:jc w:val="both"/>
              <w:rPr>
                <w:rFonts w:ascii="Aptos" w:hAnsi="Aptos"/>
                <w:color w:val="000000"/>
                <w:sz w:val="22"/>
                <w:szCs w:val="22"/>
                <w:lang w:bidi="ar-SA"/>
              </w:rPr>
            </w:pPr>
            <w:r w:rsidRPr="00B92A54">
              <w:rPr>
                <w:rFonts w:ascii="Aptos" w:hAnsi="Aptos"/>
                <w:i/>
                <w:iCs/>
                <w:color w:val="000000"/>
              </w:rPr>
              <w:t>07</w:t>
            </w:r>
            <w:r>
              <w:rPr>
                <w:rFonts w:ascii="Aptos" w:hAnsi="Aptos"/>
                <w:i/>
                <w:iCs/>
                <w:color w:val="000000"/>
              </w:rPr>
              <w:t>.</w:t>
            </w:r>
            <w:r w:rsidRPr="00B92A54">
              <w:rPr>
                <w:rFonts w:ascii="Aptos" w:hAnsi="Aptos"/>
                <w:i/>
                <w:iCs/>
                <w:color w:val="000000"/>
              </w:rPr>
              <w:t xml:space="preserve">03 </w:t>
            </w:r>
            <w:r>
              <w:rPr>
                <w:rFonts w:ascii="Aptos" w:hAnsi="Aptos"/>
                <w:i/>
                <w:iCs/>
                <w:color w:val="000000"/>
              </w:rPr>
              <w:t xml:space="preserve">- </w:t>
            </w:r>
            <w:r w:rsidRPr="00B92A54">
              <w:rPr>
                <w:rFonts w:ascii="Aptos" w:hAnsi="Aptos"/>
                <w:i/>
                <w:iCs/>
                <w:color w:val="000000"/>
              </w:rPr>
              <w:t>rifiuti della produzione, formulazione, fornitura ed uso di coloranti e pigmenti organici (tranne 06 11)</w:t>
            </w:r>
          </w:p>
        </w:tc>
      </w:tr>
      <w:tr w:rsidR="00EC7AB0" w:rsidRPr="00EC7AB0" w14:paraId="6FE37290" w14:textId="77777777" w:rsidTr="00B92A54">
        <w:trPr>
          <w:trHeight w:val="377"/>
        </w:trPr>
        <w:tc>
          <w:tcPr>
            <w:tcW w:w="1271" w:type="dxa"/>
            <w:noWrap/>
            <w:hideMark/>
          </w:tcPr>
          <w:p w14:paraId="32D2AB47"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070311*</w:t>
            </w:r>
          </w:p>
        </w:tc>
        <w:tc>
          <w:tcPr>
            <w:tcW w:w="8356" w:type="dxa"/>
            <w:noWrap/>
            <w:hideMark/>
          </w:tcPr>
          <w:p w14:paraId="570181F5"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2C41BD77" w14:textId="77777777" w:rsidTr="00B56056">
        <w:trPr>
          <w:trHeight w:val="600"/>
        </w:trPr>
        <w:tc>
          <w:tcPr>
            <w:tcW w:w="1271" w:type="dxa"/>
            <w:noWrap/>
            <w:hideMark/>
          </w:tcPr>
          <w:p w14:paraId="03AEE0FF"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070312</w:t>
            </w:r>
          </w:p>
        </w:tc>
        <w:tc>
          <w:tcPr>
            <w:tcW w:w="8356" w:type="dxa"/>
            <w:noWrap/>
            <w:hideMark/>
          </w:tcPr>
          <w:p w14:paraId="66FA52A7"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03 11</w:t>
            </w:r>
          </w:p>
        </w:tc>
      </w:tr>
      <w:tr w:rsidR="00B92A54" w:rsidRPr="00EC7AB0" w14:paraId="2C65EDF3" w14:textId="77777777" w:rsidTr="00B92A54">
        <w:trPr>
          <w:trHeight w:val="364"/>
        </w:trPr>
        <w:tc>
          <w:tcPr>
            <w:tcW w:w="1271" w:type="dxa"/>
            <w:noWrap/>
          </w:tcPr>
          <w:p w14:paraId="65948240" w14:textId="77777777" w:rsidR="00B92A54" w:rsidRPr="00EC7AB0" w:rsidRDefault="00B92A54" w:rsidP="00EC7AB0">
            <w:pPr>
              <w:widowControl/>
              <w:suppressAutoHyphens w:val="0"/>
              <w:autoSpaceDE/>
              <w:jc w:val="both"/>
              <w:rPr>
                <w:rFonts w:ascii="Aptos" w:hAnsi="Aptos"/>
                <w:color w:val="000000"/>
                <w:sz w:val="22"/>
                <w:szCs w:val="22"/>
                <w:lang w:bidi="ar-SA"/>
              </w:rPr>
            </w:pPr>
          </w:p>
        </w:tc>
        <w:tc>
          <w:tcPr>
            <w:tcW w:w="8356" w:type="dxa"/>
            <w:noWrap/>
          </w:tcPr>
          <w:p w14:paraId="0D55B74E" w14:textId="59213F29" w:rsidR="00B92A54" w:rsidRPr="00EC7AB0" w:rsidRDefault="00B92A54" w:rsidP="00EC7AB0">
            <w:pPr>
              <w:widowControl/>
              <w:suppressAutoHyphens w:val="0"/>
              <w:autoSpaceDE/>
              <w:jc w:val="both"/>
              <w:rPr>
                <w:rFonts w:ascii="Aptos" w:hAnsi="Aptos"/>
                <w:color w:val="000000"/>
                <w:sz w:val="22"/>
                <w:szCs w:val="22"/>
                <w:lang w:bidi="ar-SA"/>
              </w:rPr>
            </w:pPr>
            <w:r w:rsidRPr="00B92A54">
              <w:rPr>
                <w:rFonts w:ascii="Aptos" w:hAnsi="Aptos"/>
                <w:i/>
                <w:iCs/>
                <w:color w:val="000000"/>
              </w:rPr>
              <w:t>07.04 - rifiuti della produzione, formulazione, fornitura ed uso di prodotti fitosanitari (tranne 020108 e 020109), agenti conservativi del legno (tranne 03</w:t>
            </w:r>
            <w:r>
              <w:rPr>
                <w:rFonts w:ascii="Aptos" w:hAnsi="Aptos"/>
                <w:i/>
                <w:iCs/>
                <w:color w:val="000000"/>
              </w:rPr>
              <w:t>.</w:t>
            </w:r>
            <w:r w:rsidRPr="00B92A54">
              <w:rPr>
                <w:rFonts w:ascii="Aptos" w:hAnsi="Aptos"/>
                <w:i/>
                <w:iCs/>
                <w:color w:val="000000"/>
              </w:rPr>
              <w:t>02) ed altri</w:t>
            </w:r>
            <w:r>
              <w:rPr>
                <w:rFonts w:ascii="Aptos" w:hAnsi="Aptos"/>
                <w:i/>
                <w:iCs/>
                <w:color w:val="000000"/>
              </w:rPr>
              <w:t xml:space="preserve"> </w:t>
            </w:r>
            <w:r w:rsidRPr="00B92A54">
              <w:rPr>
                <w:rFonts w:ascii="Aptos" w:hAnsi="Aptos"/>
                <w:i/>
                <w:iCs/>
                <w:color w:val="000000"/>
              </w:rPr>
              <w:t>biocidi, organici</w:t>
            </w:r>
          </w:p>
        </w:tc>
      </w:tr>
      <w:tr w:rsidR="00EC7AB0" w:rsidRPr="00EC7AB0" w14:paraId="643C6396" w14:textId="77777777" w:rsidTr="00B92A54">
        <w:trPr>
          <w:trHeight w:val="364"/>
        </w:trPr>
        <w:tc>
          <w:tcPr>
            <w:tcW w:w="1271" w:type="dxa"/>
            <w:noWrap/>
            <w:hideMark/>
          </w:tcPr>
          <w:p w14:paraId="710E4E2D"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070411*</w:t>
            </w:r>
          </w:p>
        </w:tc>
        <w:tc>
          <w:tcPr>
            <w:tcW w:w="8356" w:type="dxa"/>
            <w:noWrap/>
            <w:hideMark/>
          </w:tcPr>
          <w:p w14:paraId="4CDA0D48"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306AD680" w14:textId="77777777" w:rsidTr="00B56056">
        <w:trPr>
          <w:trHeight w:val="600"/>
        </w:trPr>
        <w:tc>
          <w:tcPr>
            <w:tcW w:w="1271" w:type="dxa"/>
            <w:noWrap/>
            <w:hideMark/>
          </w:tcPr>
          <w:p w14:paraId="7BC568ED"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070412</w:t>
            </w:r>
          </w:p>
        </w:tc>
        <w:tc>
          <w:tcPr>
            <w:tcW w:w="8356" w:type="dxa"/>
            <w:noWrap/>
            <w:hideMark/>
          </w:tcPr>
          <w:p w14:paraId="5F573A77"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04 11</w:t>
            </w:r>
          </w:p>
        </w:tc>
      </w:tr>
      <w:tr w:rsidR="00B92A54" w:rsidRPr="00EC7AB0" w14:paraId="2CBC9490" w14:textId="77777777" w:rsidTr="00B92A54">
        <w:trPr>
          <w:trHeight w:val="221"/>
        </w:trPr>
        <w:tc>
          <w:tcPr>
            <w:tcW w:w="1271" w:type="dxa"/>
            <w:noWrap/>
          </w:tcPr>
          <w:p w14:paraId="49F709E6" w14:textId="77777777" w:rsidR="00B92A54" w:rsidRPr="00EC7AB0" w:rsidRDefault="00B92A54" w:rsidP="00EC7AB0">
            <w:pPr>
              <w:widowControl/>
              <w:suppressAutoHyphens w:val="0"/>
              <w:autoSpaceDE/>
              <w:jc w:val="both"/>
              <w:rPr>
                <w:rFonts w:ascii="Aptos" w:hAnsi="Aptos"/>
                <w:color w:val="000000"/>
                <w:sz w:val="22"/>
                <w:szCs w:val="22"/>
                <w:lang w:bidi="ar-SA"/>
              </w:rPr>
            </w:pPr>
          </w:p>
        </w:tc>
        <w:tc>
          <w:tcPr>
            <w:tcW w:w="8356" w:type="dxa"/>
            <w:noWrap/>
          </w:tcPr>
          <w:p w14:paraId="2543951F" w14:textId="18138D38" w:rsidR="00B92A54" w:rsidRPr="00EC7AB0" w:rsidRDefault="00B92A54" w:rsidP="00EC7AB0">
            <w:pPr>
              <w:widowControl/>
              <w:suppressAutoHyphens w:val="0"/>
              <w:autoSpaceDE/>
              <w:jc w:val="both"/>
              <w:rPr>
                <w:rFonts w:ascii="Aptos" w:hAnsi="Aptos"/>
                <w:color w:val="000000"/>
                <w:sz w:val="22"/>
                <w:szCs w:val="22"/>
                <w:lang w:bidi="ar-SA"/>
              </w:rPr>
            </w:pPr>
            <w:r w:rsidRPr="00B92A54">
              <w:rPr>
                <w:rFonts w:ascii="Aptos" w:hAnsi="Aptos"/>
                <w:i/>
                <w:iCs/>
                <w:color w:val="000000"/>
              </w:rPr>
              <w:t>07</w:t>
            </w:r>
            <w:r>
              <w:rPr>
                <w:rFonts w:ascii="Aptos" w:hAnsi="Aptos"/>
                <w:i/>
                <w:iCs/>
                <w:color w:val="000000"/>
              </w:rPr>
              <w:t>.</w:t>
            </w:r>
            <w:r w:rsidRPr="00B92A54">
              <w:rPr>
                <w:rFonts w:ascii="Aptos" w:hAnsi="Aptos"/>
                <w:i/>
                <w:iCs/>
                <w:color w:val="000000"/>
              </w:rPr>
              <w:t>05</w:t>
            </w:r>
            <w:r>
              <w:rPr>
                <w:rFonts w:ascii="Aptos" w:hAnsi="Aptos"/>
                <w:i/>
                <w:iCs/>
                <w:color w:val="000000"/>
              </w:rPr>
              <w:t xml:space="preserve"> -</w:t>
            </w:r>
            <w:r w:rsidRPr="00B92A54">
              <w:rPr>
                <w:rFonts w:ascii="Aptos" w:hAnsi="Aptos"/>
                <w:i/>
                <w:iCs/>
                <w:color w:val="000000"/>
              </w:rPr>
              <w:t xml:space="preserve"> rifiuti della produzione, formulazione, fornitura e uso di prodotti farmaceutici</w:t>
            </w:r>
          </w:p>
        </w:tc>
      </w:tr>
      <w:tr w:rsidR="00EC7AB0" w:rsidRPr="00EC7AB0" w14:paraId="5830AAF1" w14:textId="77777777" w:rsidTr="00B92A54">
        <w:trPr>
          <w:trHeight w:val="367"/>
        </w:trPr>
        <w:tc>
          <w:tcPr>
            <w:tcW w:w="1271" w:type="dxa"/>
            <w:noWrap/>
            <w:hideMark/>
          </w:tcPr>
          <w:p w14:paraId="0DB3BC3A"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070511*</w:t>
            </w:r>
          </w:p>
        </w:tc>
        <w:tc>
          <w:tcPr>
            <w:tcW w:w="8356" w:type="dxa"/>
            <w:noWrap/>
            <w:hideMark/>
          </w:tcPr>
          <w:p w14:paraId="4348BABD"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4AA72F2E" w14:textId="77777777" w:rsidTr="00B56056">
        <w:trPr>
          <w:trHeight w:val="600"/>
        </w:trPr>
        <w:tc>
          <w:tcPr>
            <w:tcW w:w="1271" w:type="dxa"/>
            <w:noWrap/>
            <w:hideMark/>
          </w:tcPr>
          <w:p w14:paraId="5E1AC7ED"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070512</w:t>
            </w:r>
          </w:p>
        </w:tc>
        <w:tc>
          <w:tcPr>
            <w:tcW w:w="8356" w:type="dxa"/>
            <w:noWrap/>
            <w:hideMark/>
          </w:tcPr>
          <w:p w14:paraId="4474A9E9"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05 11</w:t>
            </w:r>
          </w:p>
        </w:tc>
      </w:tr>
      <w:tr w:rsidR="00B92A54" w:rsidRPr="00EC7AB0" w14:paraId="7DD9C9C1" w14:textId="77777777" w:rsidTr="00B56056">
        <w:trPr>
          <w:trHeight w:val="600"/>
        </w:trPr>
        <w:tc>
          <w:tcPr>
            <w:tcW w:w="1271" w:type="dxa"/>
            <w:noWrap/>
          </w:tcPr>
          <w:p w14:paraId="4C2A9F0B" w14:textId="77777777" w:rsidR="00B92A54" w:rsidRPr="00EC7AB0" w:rsidRDefault="00B92A54" w:rsidP="00EC7AB0">
            <w:pPr>
              <w:widowControl/>
              <w:suppressAutoHyphens w:val="0"/>
              <w:autoSpaceDE/>
              <w:jc w:val="both"/>
              <w:rPr>
                <w:rFonts w:ascii="Aptos" w:hAnsi="Aptos"/>
                <w:color w:val="000000"/>
                <w:sz w:val="22"/>
                <w:szCs w:val="22"/>
                <w:lang w:bidi="ar-SA"/>
              </w:rPr>
            </w:pPr>
          </w:p>
        </w:tc>
        <w:tc>
          <w:tcPr>
            <w:tcW w:w="8356" w:type="dxa"/>
            <w:noWrap/>
          </w:tcPr>
          <w:p w14:paraId="1A244E3A" w14:textId="083F650F" w:rsidR="00B92A54" w:rsidRPr="00EC7AB0" w:rsidRDefault="00B92A54" w:rsidP="00EC7AB0">
            <w:pPr>
              <w:widowControl/>
              <w:suppressAutoHyphens w:val="0"/>
              <w:autoSpaceDE/>
              <w:jc w:val="both"/>
              <w:rPr>
                <w:rFonts w:ascii="Aptos" w:hAnsi="Aptos"/>
                <w:color w:val="000000"/>
                <w:sz w:val="22"/>
                <w:szCs w:val="22"/>
                <w:lang w:bidi="ar-SA"/>
              </w:rPr>
            </w:pPr>
            <w:r w:rsidRPr="00B92A54">
              <w:rPr>
                <w:rFonts w:ascii="Aptos" w:hAnsi="Aptos"/>
                <w:i/>
                <w:iCs/>
                <w:color w:val="000000"/>
              </w:rPr>
              <w:t>07</w:t>
            </w:r>
            <w:r>
              <w:rPr>
                <w:rFonts w:ascii="Aptos" w:hAnsi="Aptos"/>
                <w:i/>
                <w:iCs/>
                <w:color w:val="000000"/>
              </w:rPr>
              <w:t>.</w:t>
            </w:r>
            <w:r w:rsidRPr="00B92A54">
              <w:rPr>
                <w:rFonts w:ascii="Aptos" w:hAnsi="Aptos"/>
                <w:i/>
                <w:iCs/>
                <w:color w:val="000000"/>
              </w:rPr>
              <w:t>06 rifiuti della produzione, formulazione, fornitura ed uso di grassi, lubrificanti, saponi, detergenti, disinfettanti e cosmetici</w:t>
            </w:r>
          </w:p>
        </w:tc>
      </w:tr>
      <w:tr w:rsidR="00EC7AB0" w:rsidRPr="00EC7AB0" w14:paraId="5FB5BA6E" w14:textId="77777777" w:rsidTr="00B92A54">
        <w:trPr>
          <w:trHeight w:val="334"/>
        </w:trPr>
        <w:tc>
          <w:tcPr>
            <w:tcW w:w="1271" w:type="dxa"/>
            <w:noWrap/>
            <w:hideMark/>
          </w:tcPr>
          <w:p w14:paraId="0AC9C1E5"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lastRenderedPageBreak/>
              <w:t>070611*</w:t>
            </w:r>
          </w:p>
        </w:tc>
        <w:tc>
          <w:tcPr>
            <w:tcW w:w="8356" w:type="dxa"/>
            <w:noWrap/>
            <w:hideMark/>
          </w:tcPr>
          <w:p w14:paraId="79201AEC"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2F6FE118" w14:textId="77777777" w:rsidTr="00B56056">
        <w:trPr>
          <w:trHeight w:val="600"/>
        </w:trPr>
        <w:tc>
          <w:tcPr>
            <w:tcW w:w="1271" w:type="dxa"/>
            <w:noWrap/>
            <w:hideMark/>
          </w:tcPr>
          <w:p w14:paraId="59BE00FA"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070612</w:t>
            </w:r>
          </w:p>
        </w:tc>
        <w:tc>
          <w:tcPr>
            <w:tcW w:w="8356" w:type="dxa"/>
            <w:noWrap/>
            <w:hideMark/>
          </w:tcPr>
          <w:p w14:paraId="693849B0"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06 11</w:t>
            </w:r>
          </w:p>
        </w:tc>
      </w:tr>
      <w:tr w:rsidR="00B92A54" w:rsidRPr="00EC7AB0" w14:paraId="3E7220FB" w14:textId="77777777" w:rsidTr="00B56056">
        <w:trPr>
          <w:trHeight w:val="600"/>
        </w:trPr>
        <w:tc>
          <w:tcPr>
            <w:tcW w:w="1271" w:type="dxa"/>
            <w:noWrap/>
          </w:tcPr>
          <w:p w14:paraId="1C9653B5" w14:textId="77777777" w:rsidR="00B92A54" w:rsidRPr="00EC7AB0" w:rsidRDefault="00B92A54" w:rsidP="00EC7AB0">
            <w:pPr>
              <w:widowControl/>
              <w:suppressAutoHyphens w:val="0"/>
              <w:autoSpaceDE/>
              <w:jc w:val="both"/>
              <w:rPr>
                <w:rFonts w:ascii="Aptos" w:hAnsi="Aptos"/>
                <w:color w:val="000000"/>
                <w:sz w:val="22"/>
                <w:szCs w:val="22"/>
                <w:lang w:bidi="ar-SA"/>
              </w:rPr>
            </w:pPr>
          </w:p>
        </w:tc>
        <w:tc>
          <w:tcPr>
            <w:tcW w:w="8356" w:type="dxa"/>
            <w:noWrap/>
          </w:tcPr>
          <w:p w14:paraId="4E16095D" w14:textId="560196BB" w:rsidR="00B92A54" w:rsidRPr="00EC7AB0" w:rsidRDefault="00B92A54" w:rsidP="00EC7AB0">
            <w:pPr>
              <w:widowControl/>
              <w:suppressAutoHyphens w:val="0"/>
              <w:autoSpaceDE/>
              <w:jc w:val="both"/>
              <w:rPr>
                <w:rFonts w:ascii="Aptos" w:hAnsi="Aptos"/>
                <w:color w:val="000000"/>
                <w:sz w:val="22"/>
                <w:szCs w:val="22"/>
                <w:lang w:bidi="ar-SA"/>
              </w:rPr>
            </w:pPr>
            <w:r w:rsidRPr="00B92A54">
              <w:rPr>
                <w:rFonts w:ascii="Aptos" w:hAnsi="Aptos"/>
                <w:i/>
                <w:iCs/>
                <w:color w:val="000000"/>
              </w:rPr>
              <w:t>07.07 - rifiuti della produzione, formulazione, fornitura e uso di prodotti della chimica fine e di prodotti chimici non specificati altrimenti</w:t>
            </w:r>
          </w:p>
        </w:tc>
      </w:tr>
      <w:tr w:rsidR="00EC7AB0" w:rsidRPr="00EC7AB0" w14:paraId="08F3EA6F" w14:textId="77777777" w:rsidTr="00B56056">
        <w:trPr>
          <w:trHeight w:val="600"/>
        </w:trPr>
        <w:tc>
          <w:tcPr>
            <w:tcW w:w="1271" w:type="dxa"/>
            <w:noWrap/>
            <w:hideMark/>
          </w:tcPr>
          <w:p w14:paraId="721B2EBB"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070711*</w:t>
            </w:r>
          </w:p>
        </w:tc>
        <w:tc>
          <w:tcPr>
            <w:tcW w:w="8356" w:type="dxa"/>
            <w:noWrap/>
            <w:hideMark/>
          </w:tcPr>
          <w:p w14:paraId="17DCB40C"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008D70A1" w14:textId="77777777" w:rsidTr="00B56056">
        <w:trPr>
          <w:trHeight w:val="600"/>
        </w:trPr>
        <w:tc>
          <w:tcPr>
            <w:tcW w:w="1271" w:type="dxa"/>
            <w:noWrap/>
            <w:hideMark/>
          </w:tcPr>
          <w:p w14:paraId="10754F09"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070712</w:t>
            </w:r>
          </w:p>
        </w:tc>
        <w:tc>
          <w:tcPr>
            <w:tcW w:w="8356" w:type="dxa"/>
            <w:noWrap/>
            <w:hideMark/>
          </w:tcPr>
          <w:p w14:paraId="7F65D446"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07 07 11</w:t>
            </w:r>
          </w:p>
        </w:tc>
      </w:tr>
      <w:tr w:rsidR="00863A3D" w:rsidRPr="00542AD1" w14:paraId="368051DA" w14:textId="77777777" w:rsidTr="00B56056">
        <w:tc>
          <w:tcPr>
            <w:tcW w:w="1271" w:type="dxa"/>
          </w:tcPr>
          <w:p w14:paraId="67392EA8" w14:textId="626EF0EF" w:rsidR="00863A3D" w:rsidRPr="00542AD1" w:rsidRDefault="00863A3D" w:rsidP="00B279D9">
            <w:pPr>
              <w:spacing w:line="276" w:lineRule="auto"/>
              <w:jc w:val="both"/>
              <w:rPr>
                <w:rFonts w:asciiTheme="minorHAnsi" w:hAnsiTheme="minorHAnsi"/>
                <w:sz w:val="24"/>
                <w:szCs w:val="24"/>
                <w:highlight w:val="yellow"/>
              </w:rPr>
            </w:pPr>
          </w:p>
        </w:tc>
        <w:tc>
          <w:tcPr>
            <w:tcW w:w="8356" w:type="dxa"/>
          </w:tcPr>
          <w:p w14:paraId="17BFDCA5" w14:textId="3262CA78" w:rsidR="00863A3D" w:rsidRPr="00542AD1" w:rsidRDefault="00B92A54" w:rsidP="00B92A54">
            <w:pPr>
              <w:spacing w:line="276" w:lineRule="auto"/>
              <w:jc w:val="both"/>
              <w:rPr>
                <w:rFonts w:asciiTheme="minorHAnsi" w:hAnsiTheme="minorHAnsi"/>
                <w:sz w:val="24"/>
                <w:szCs w:val="24"/>
                <w:highlight w:val="yellow"/>
              </w:rPr>
            </w:pPr>
            <w:r w:rsidRPr="00B92A54">
              <w:rPr>
                <w:rFonts w:ascii="Aptos" w:hAnsi="Aptos"/>
                <w:i/>
                <w:iCs/>
                <w:color w:val="000000"/>
                <w:sz w:val="22"/>
                <w:szCs w:val="22"/>
              </w:rPr>
              <w:t>10</w:t>
            </w:r>
            <w:r>
              <w:rPr>
                <w:rFonts w:ascii="Aptos" w:hAnsi="Aptos"/>
                <w:i/>
                <w:iCs/>
                <w:color w:val="000000"/>
                <w:sz w:val="22"/>
                <w:szCs w:val="22"/>
              </w:rPr>
              <w:t xml:space="preserve"> -</w:t>
            </w:r>
            <w:r w:rsidRPr="00B92A54">
              <w:rPr>
                <w:rFonts w:ascii="Aptos" w:hAnsi="Aptos"/>
                <w:i/>
                <w:iCs/>
                <w:color w:val="000000"/>
                <w:sz w:val="22"/>
                <w:szCs w:val="22"/>
              </w:rPr>
              <w:t xml:space="preserve"> rifiuti provenienti da processi termici</w:t>
            </w:r>
          </w:p>
        </w:tc>
      </w:tr>
      <w:tr w:rsidR="00B92A54" w:rsidRPr="00542AD1" w14:paraId="4D34CB5E" w14:textId="77777777" w:rsidTr="00B56056">
        <w:tc>
          <w:tcPr>
            <w:tcW w:w="1271" w:type="dxa"/>
          </w:tcPr>
          <w:p w14:paraId="3756333B" w14:textId="77777777" w:rsidR="00B92A54" w:rsidRPr="00542AD1" w:rsidRDefault="00B92A54" w:rsidP="00B279D9">
            <w:pPr>
              <w:spacing w:line="276" w:lineRule="auto"/>
              <w:jc w:val="both"/>
              <w:rPr>
                <w:rFonts w:asciiTheme="minorHAnsi" w:hAnsiTheme="minorHAnsi"/>
                <w:sz w:val="24"/>
                <w:szCs w:val="24"/>
                <w:highlight w:val="yellow"/>
              </w:rPr>
            </w:pPr>
          </w:p>
        </w:tc>
        <w:tc>
          <w:tcPr>
            <w:tcW w:w="8356" w:type="dxa"/>
          </w:tcPr>
          <w:p w14:paraId="00F835CE" w14:textId="12C333BD" w:rsidR="00B92A54" w:rsidRPr="00B92A54" w:rsidRDefault="00B92A54" w:rsidP="00B92A54">
            <w:pPr>
              <w:spacing w:line="276" w:lineRule="auto"/>
              <w:jc w:val="both"/>
              <w:rPr>
                <w:rFonts w:asciiTheme="minorHAnsi" w:hAnsiTheme="minorHAnsi"/>
                <w:sz w:val="24"/>
                <w:szCs w:val="24"/>
              </w:rPr>
            </w:pPr>
            <w:r w:rsidRPr="00B92A54">
              <w:rPr>
                <w:rFonts w:ascii="Aptos" w:hAnsi="Aptos"/>
                <w:i/>
                <w:iCs/>
                <w:color w:val="000000"/>
              </w:rPr>
              <w:t>10</w:t>
            </w:r>
            <w:r>
              <w:rPr>
                <w:rFonts w:ascii="Aptos" w:hAnsi="Aptos"/>
                <w:i/>
                <w:iCs/>
                <w:color w:val="000000"/>
              </w:rPr>
              <w:t>.</w:t>
            </w:r>
            <w:r w:rsidRPr="00B92A54">
              <w:rPr>
                <w:rFonts w:ascii="Aptos" w:hAnsi="Aptos"/>
                <w:i/>
                <w:iCs/>
                <w:color w:val="000000"/>
              </w:rPr>
              <w:t>01 rifiuti prodotti da centrali termiche ed altri impianti termici (tranne 19)</w:t>
            </w:r>
          </w:p>
        </w:tc>
      </w:tr>
      <w:tr w:rsidR="00EC7AB0" w:rsidRPr="00EC7AB0" w14:paraId="1EF4AC23" w14:textId="77777777" w:rsidTr="00B56056">
        <w:trPr>
          <w:trHeight w:val="600"/>
        </w:trPr>
        <w:tc>
          <w:tcPr>
            <w:tcW w:w="1271" w:type="dxa"/>
            <w:noWrap/>
            <w:hideMark/>
          </w:tcPr>
          <w:p w14:paraId="54C0F237"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100120*</w:t>
            </w:r>
          </w:p>
        </w:tc>
        <w:tc>
          <w:tcPr>
            <w:tcW w:w="8356" w:type="dxa"/>
            <w:noWrap/>
            <w:hideMark/>
          </w:tcPr>
          <w:p w14:paraId="0918FED3"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contenenti sostanze pericolose</w:t>
            </w:r>
          </w:p>
        </w:tc>
      </w:tr>
      <w:tr w:rsidR="00EC7AB0" w:rsidRPr="00EC7AB0" w14:paraId="6798A262" w14:textId="77777777" w:rsidTr="00B56056">
        <w:trPr>
          <w:trHeight w:val="600"/>
        </w:trPr>
        <w:tc>
          <w:tcPr>
            <w:tcW w:w="1271" w:type="dxa"/>
            <w:noWrap/>
            <w:hideMark/>
          </w:tcPr>
          <w:p w14:paraId="2B7C7922"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100121</w:t>
            </w:r>
          </w:p>
        </w:tc>
        <w:tc>
          <w:tcPr>
            <w:tcW w:w="8356" w:type="dxa"/>
            <w:noWrap/>
            <w:hideMark/>
          </w:tcPr>
          <w:p w14:paraId="613FCC97" w14:textId="77777777" w:rsidR="00EC7AB0" w:rsidRPr="00EC7AB0" w:rsidRDefault="00EC7AB0" w:rsidP="00EC7AB0">
            <w:pPr>
              <w:widowControl/>
              <w:suppressAutoHyphens w:val="0"/>
              <w:autoSpaceDE/>
              <w:jc w:val="both"/>
              <w:rPr>
                <w:rFonts w:ascii="Aptos" w:hAnsi="Aptos"/>
                <w:color w:val="000000"/>
                <w:sz w:val="22"/>
                <w:szCs w:val="22"/>
                <w:lang w:bidi="ar-SA"/>
              </w:rPr>
            </w:pPr>
            <w:r w:rsidRPr="00EC7AB0">
              <w:rPr>
                <w:rFonts w:ascii="Aptos" w:hAnsi="Aptos"/>
                <w:color w:val="000000"/>
                <w:sz w:val="22"/>
                <w:szCs w:val="22"/>
                <w:lang w:bidi="ar-SA"/>
              </w:rPr>
              <w:t>Fanghi prodotti dal trattamento in loco degli effluenti, diversi da quelli di cui alla voce 10 01 20</w:t>
            </w:r>
          </w:p>
        </w:tc>
      </w:tr>
      <w:tr w:rsidR="00B92A54" w:rsidRPr="00542AD1" w14:paraId="310679E5" w14:textId="77777777" w:rsidTr="00B56056">
        <w:tc>
          <w:tcPr>
            <w:tcW w:w="1271" w:type="dxa"/>
          </w:tcPr>
          <w:p w14:paraId="358D3D9D" w14:textId="77777777" w:rsidR="00B92A54" w:rsidRPr="00542AD1" w:rsidRDefault="00B92A54" w:rsidP="00B279D9">
            <w:pPr>
              <w:spacing w:line="276" w:lineRule="auto"/>
              <w:jc w:val="both"/>
              <w:rPr>
                <w:rFonts w:asciiTheme="minorHAnsi" w:hAnsiTheme="minorHAnsi"/>
                <w:sz w:val="24"/>
                <w:szCs w:val="24"/>
                <w:highlight w:val="yellow"/>
              </w:rPr>
            </w:pPr>
          </w:p>
        </w:tc>
        <w:tc>
          <w:tcPr>
            <w:tcW w:w="8356" w:type="dxa"/>
          </w:tcPr>
          <w:p w14:paraId="06817F8A" w14:textId="0266E142" w:rsidR="00B92A54" w:rsidRPr="00542AD1" w:rsidRDefault="00B92A54" w:rsidP="00B279D9">
            <w:pPr>
              <w:spacing w:line="276" w:lineRule="auto"/>
              <w:jc w:val="both"/>
              <w:rPr>
                <w:rFonts w:asciiTheme="minorHAnsi" w:hAnsiTheme="minorHAnsi"/>
                <w:sz w:val="24"/>
                <w:szCs w:val="24"/>
                <w:highlight w:val="yellow"/>
              </w:rPr>
            </w:pPr>
            <w:r w:rsidRPr="00B92A54">
              <w:rPr>
                <w:rFonts w:ascii="Aptos" w:hAnsi="Aptos"/>
                <w:i/>
                <w:iCs/>
                <w:color w:val="000000"/>
                <w:sz w:val="22"/>
                <w:szCs w:val="22"/>
              </w:rPr>
              <w:t xml:space="preserve">19 </w:t>
            </w:r>
            <w:r>
              <w:rPr>
                <w:rFonts w:ascii="Aptos" w:hAnsi="Aptos"/>
                <w:i/>
                <w:iCs/>
                <w:color w:val="000000"/>
                <w:sz w:val="22"/>
                <w:szCs w:val="22"/>
              </w:rPr>
              <w:t xml:space="preserve">- </w:t>
            </w:r>
            <w:r w:rsidRPr="00B92A54">
              <w:rPr>
                <w:rFonts w:ascii="Aptos" w:hAnsi="Aptos"/>
                <w:i/>
                <w:iCs/>
                <w:color w:val="000000"/>
                <w:sz w:val="22"/>
                <w:szCs w:val="22"/>
              </w:rPr>
              <w:t>rifiuti prodotti da impianti di trattamento dei rifiuti, impianti di trattamento delle acque reflue fuori sito, nonché dalla potabilizzazione dell'acqua e dalla sua preparazione per uso industriale</w:t>
            </w:r>
          </w:p>
        </w:tc>
      </w:tr>
      <w:tr w:rsidR="00EC7AB0" w:rsidRPr="00542AD1" w14:paraId="2FC64D94" w14:textId="77777777" w:rsidTr="00B56056">
        <w:tc>
          <w:tcPr>
            <w:tcW w:w="1271" w:type="dxa"/>
          </w:tcPr>
          <w:p w14:paraId="295C4DA9" w14:textId="77777777" w:rsidR="00EC7AB0" w:rsidRPr="00542AD1" w:rsidRDefault="00EC7AB0" w:rsidP="00B279D9">
            <w:pPr>
              <w:spacing w:line="276" w:lineRule="auto"/>
              <w:jc w:val="both"/>
              <w:rPr>
                <w:rFonts w:asciiTheme="minorHAnsi" w:hAnsiTheme="minorHAnsi"/>
                <w:sz w:val="24"/>
                <w:szCs w:val="24"/>
                <w:highlight w:val="yellow"/>
              </w:rPr>
            </w:pPr>
          </w:p>
        </w:tc>
        <w:tc>
          <w:tcPr>
            <w:tcW w:w="8356" w:type="dxa"/>
          </w:tcPr>
          <w:p w14:paraId="551C0A5C" w14:textId="2AF0F50A" w:rsidR="00EC7AB0" w:rsidRPr="00542AD1" w:rsidRDefault="00B92A54" w:rsidP="00B279D9">
            <w:pPr>
              <w:spacing w:line="276" w:lineRule="auto"/>
              <w:jc w:val="both"/>
              <w:rPr>
                <w:rFonts w:asciiTheme="minorHAnsi" w:hAnsiTheme="minorHAnsi"/>
                <w:sz w:val="24"/>
                <w:szCs w:val="24"/>
                <w:highlight w:val="yellow"/>
              </w:rPr>
            </w:pPr>
            <w:r w:rsidRPr="00B92A54">
              <w:rPr>
                <w:rFonts w:ascii="Aptos" w:hAnsi="Aptos"/>
                <w:i/>
                <w:iCs/>
                <w:color w:val="000000"/>
              </w:rPr>
              <w:t>19.08 - rifiuti prodotti dagli impianti per il trattamento delle acque reflue, non specificati altrimenti</w:t>
            </w:r>
          </w:p>
        </w:tc>
      </w:tr>
      <w:tr w:rsidR="00B56056" w:rsidRPr="00B56056" w14:paraId="477810E7" w14:textId="77777777" w:rsidTr="00B56056">
        <w:trPr>
          <w:trHeight w:val="600"/>
        </w:trPr>
        <w:tc>
          <w:tcPr>
            <w:tcW w:w="1271" w:type="dxa"/>
            <w:noWrap/>
            <w:hideMark/>
          </w:tcPr>
          <w:p w14:paraId="717D7C76"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190811 *</w:t>
            </w:r>
          </w:p>
        </w:tc>
        <w:tc>
          <w:tcPr>
            <w:tcW w:w="8356" w:type="dxa"/>
            <w:noWrap/>
            <w:hideMark/>
          </w:tcPr>
          <w:p w14:paraId="761CBC7D"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prodotti dal trattamento biologico delle acque reflue industriali, contenenti sostanze pericolose</w:t>
            </w:r>
          </w:p>
        </w:tc>
      </w:tr>
      <w:tr w:rsidR="00B56056" w:rsidRPr="00B56056" w14:paraId="2B1C4CB4" w14:textId="77777777" w:rsidTr="00B56056">
        <w:trPr>
          <w:trHeight w:val="600"/>
        </w:trPr>
        <w:tc>
          <w:tcPr>
            <w:tcW w:w="1271" w:type="dxa"/>
            <w:noWrap/>
            <w:hideMark/>
          </w:tcPr>
          <w:p w14:paraId="642D53BE"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190812</w:t>
            </w:r>
          </w:p>
        </w:tc>
        <w:tc>
          <w:tcPr>
            <w:tcW w:w="8356" w:type="dxa"/>
            <w:noWrap/>
            <w:hideMark/>
          </w:tcPr>
          <w:p w14:paraId="39F29A75"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prodotti dal trattamento biologico delle acque reflue industriali, diversi da quelli di cui alla voce 19 08 11</w:t>
            </w:r>
          </w:p>
        </w:tc>
      </w:tr>
      <w:tr w:rsidR="00B56056" w:rsidRPr="00B56056" w14:paraId="23BFACB7" w14:textId="77777777" w:rsidTr="00B56056">
        <w:trPr>
          <w:trHeight w:val="600"/>
        </w:trPr>
        <w:tc>
          <w:tcPr>
            <w:tcW w:w="1271" w:type="dxa"/>
            <w:noWrap/>
            <w:hideMark/>
          </w:tcPr>
          <w:p w14:paraId="77B752D4"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190813 *</w:t>
            </w:r>
          </w:p>
        </w:tc>
        <w:tc>
          <w:tcPr>
            <w:tcW w:w="8356" w:type="dxa"/>
            <w:noWrap/>
            <w:hideMark/>
          </w:tcPr>
          <w:p w14:paraId="4EF18D1F"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contenenti sostanze pericolose prodotti da altri trattamenti delle acque reflue industriali</w:t>
            </w:r>
          </w:p>
        </w:tc>
      </w:tr>
      <w:tr w:rsidR="00B56056" w:rsidRPr="00B56056" w14:paraId="50DE8549" w14:textId="77777777" w:rsidTr="00B56056">
        <w:trPr>
          <w:trHeight w:val="600"/>
        </w:trPr>
        <w:tc>
          <w:tcPr>
            <w:tcW w:w="1271" w:type="dxa"/>
            <w:noWrap/>
            <w:hideMark/>
          </w:tcPr>
          <w:p w14:paraId="0B51A2C7"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190814</w:t>
            </w:r>
          </w:p>
        </w:tc>
        <w:tc>
          <w:tcPr>
            <w:tcW w:w="8356" w:type="dxa"/>
            <w:noWrap/>
            <w:hideMark/>
          </w:tcPr>
          <w:p w14:paraId="55DE6BE8"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prodotti da altri trattamenti delle acque reflue industriali, diversi da quelli di cui alla voce 19 08 13</w:t>
            </w:r>
          </w:p>
        </w:tc>
      </w:tr>
      <w:tr w:rsidR="00EC7AB0" w:rsidRPr="00542AD1" w14:paraId="5378B46A" w14:textId="77777777" w:rsidTr="00B56056">
        <w:tc>
          <w:tcPr>
            <w:tcW w:w="1271" w:type="dxa"/>
          </w:tcPr>
          <w:p w14:paraId="659AFEA8" w14:textId="77777777" w:rsidR="00EC7AB0" w:rsidRPr="00542AD1" w:rsidRDefault="00EC7AB0" w:rsidP="00B279D9">
            <w:pPr>
              <w:spacing w:line="276" w:lineRule="auto"/>
              <w:jc w:val="both"/>
              <w:rPr>
                <w:rFonts w:asciiTheme="minorHAnsi" w:hAnsiTheme="minorHAnsi"/>
                <w:sz w:val="24"/>
                <w:szCs w:val="24"/>
                <w:highlight w:val="yellow"/>
              </w:rPr>
            </w:pPr>
          </w:p>
        </w:tc>
        <w:tc>
          <w:tcPr>
            <w:tcW w:w="8356" w:type="dxa"/>
          </w:tcPr>
          <w:p w14:paraId="06284F59" w14:textId="3EE3C9E5" w:rsidR="00EC7AB0" w:rsidRPr="00542AD1" w:rsidRDefault="00B92A54" w:rsidP="00B279D9">
            <w:pPr>
              <w:spacing w:line="276" w:lineRule="auto"/>
              <w:jc w:val="both"/>
              <w:rPr>
                <w:rFonts w:asciiTheme="minorHAnsi" w:hAnsiTheme="minorHAnsi"/>
                <w:sz w:val="24"/>
                <w:szCs w:val="24"/>
                <w:highlight w:val="yellow"/>
              </w:rPr>
            </w:pPr>
            <w:r w:rsidRPr="00B92A54">
              <w:rPr>
                <w:rFonts w:ascii="Aptos" w:hAnsi="Aptos"/>
                <w:i/>
                <w:iCs/>
                <w:color w:val="000000"/>
              </w:rPr>
              <w:t>19.11 - rifiuti prodotti dalla rigenerazione degli oli</w:t>
            </w:r>
          </w:p>
        </w:tc>
      </w:tr>
      <w:tr w:rsidR="00B56056" w:rsidRPr="00B56056" w14:paraId="2324D9C4" w14:textId="77777777" w:rsidTr="00B56056">
        <w:trPr>
          <w:trHeight w:val="600"/>
        </w:trPr>
        <w:tc>
          <w:tcPr>
            <w:tcW w:w="1271" w:type="dxa"/>
            <w:noWrap/>
            <w:hideMark/>
          </w:tcPr>
          <w:p w14:paraId="3FA9E8EB"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191105 *</w:t>
            </w:r>
          </w:p>
        </w:tc>
        <w:tc>
          <w:tcPr>
            <w:tcW w:w="8356" w:type="dxa"/>
            <w:noWrap/>
            <w:hideMark/>
          </w:tcPr>
          <w:p w14:paraId="74595BD4"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prodotti dal trattamento in loco degli effluenti, contenenti sostanze pericolose</w:t>
            </w:r>
          </w:p>
        </w:tc>
      </w:tr>
      <w:tr w:rsidR="00B56056" w:rsidRPr="00B56056" w14:paraId="382EB997" w14:textId="77777777" w:rsidTr="00B56056">
        <w:trPr>
          <w:trHeight w:val="600"/>
        </w:trPr>
        <w:tc>
          <w:tcPr>
            <w:tcW w:w="1271" w:type="dxa"/>
            <w:noWrap/>
            <w:hideMark/>
          </w:tcPr>
          <w:p w14:paraId="57C2F085"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191106</w:t>
            </w:r>
          </w:p>
        </w:tc>
        <w:tc>
          <w:tcPr>
            <w:tcW w:w="8356" w:type="dxa"/>
            <w:noWrap/>
            <w:hideMark/>
          </w:tcPr>
          <w:p w14:paraId="6C92009F" w14:textId="77777777" w:rsidR="00B56056" w:rsidRPr="00B56056" w:rsidRDefault="00B56056" w:rsidP="00B56056">
            <w:pPr>
              <w:widowControl/>
              <w:suppressAutoHyphens w:val="0"/>
              <w:autoSpaceDE/>
              <w:jc w:val="both"/>
              <w:rPr>
                <w:rFonts w:ascii="Aptos" w:hAnsi="Aptos"/>
                <w:color w:val="000000"/>
                <w:sz w:val="22"/>
                <w:szCs w:val="22"/>
                <w:lang w:bidi="ar-SA"/>
              </w:rPr>
            </w:pPr>
            <w:r w:rsidRPr="00B56056">
              <w:rPr>
                <w:rFonts w:ascii="Aptos" w:hAnsi="Aptos"/>
                <w:color w:val="000000"/>
                <w:sz w:val="22"/>
                <w:szCs w:val="22"/>
                <w:lang w:bidi="ar-SA"/>
              </w:rPr>
              <w:t>Fanghi prodotti dal trattamento in loco degli effluenti, diversi da quelli di cui alla voce 19 11 05</w:t>
            </w:r>
          </w:p>
        </w:tc>
      </w:tr>
    </w:tbl>
    <w:p w14:paraId="43AC8E42" w14:textId="77777777" w:rsidR="00B279D9" w:rsidRPr="00542AD1" w:rsidRDefault="00B279D9" w:rsidP="00B279D9">
      <w:pPr>
        <w:spacing w:line="276" w:lineRule="auto"/>
        <w:jc w:val="both"/>
        <w:rPr>
          <w:rFonts w:asciiTheme="minorHAnsi" w:hAnsiTheme="minorHAnsi"/>
          <w:sz w:val="24"/>
          <w:szCs w:val="24"/>
          <w:highlight w:val="yellow"/>
        </w:rPr>
      </w:pPr>
    </w:p>
    <w:p w14:paraId="618D17F3" w14:textId="6BAB3876" w:rsidR="001E17EA" w:rsidRPr="0073229F" w:rsidRDefault="001E17EA" w:rsidP="0073229F">
      <w:pPr>
        <w:spacing w:line="276" w:lineRule="auto"/>
        <w:jc w:val="both"/>
        <w:rPr>
          <w:rFonts w:asciiTheme="minorHAnsi" w:hAnsiTheme="minorHAnsi"/>
          <w:sz w:val="24"/>
          <w:szCs w:val="24"/>
        </w:rPr>
      </w:pPr>
    </w:p>
    <w:sectPr w:rsidR="001E17EA" w:rsidRPr="0073229F" w:rsidSect="00F360D7">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669" w:right="1134" w:bottom="1134" w:left="1134"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EED53" w14:textId="77777777" w:rsidR="000B269A" w:rsidRDefault="000B269A" w:rsidP="00724DAE">
      <w:r>
        <w:separator/>
      </w:r>
    </w:p>
  </w:endnote>
  <w:endnote w:type="continuationSeparator" w:id="0">
    <w:p w14:paraId="1B77DFB4" w14:textId="77777777" w:rsidR="000B269A" w:rsidRDefault="000B269A" w:rsidP="00724DAE">
      <w:r>
        <w:continuationSeparator/>
      </w:r>
    </w:p>
  </w:endnote>
  <w:endnote w:type="continuationNotice" w:id="1">
    <w:p w14:paraId="4EF1BD09" w14:textId="77777777" w:rsidR="000B269A" w:rsidRDefault="000B2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93D87" w14:textId="77777777" w:rsidR="00164F67" w:rsidRDefault="00164F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67DCF" w14:textId="77777777" w:rsidR="006B7692" w:rsidRDefault="006B7692">
    <w:pPr>
      <w:pStyle w:val="Pidipagina1"/>
      <w:ind w:right="360"/>
      <w:rPr>
        <w:sz w:val="20"/>
        <w:szCs w:val="20"/>
      </w:rPr>
    </w:pPr>
    <w:r>
      <w:rPr>
        <w:noProof/>
        <w:lang w:bidi="ar-SA"/>
      </w:rPr>
      <mc:AlternateContent>
        <mc:Choice Requires="wps">
          <w:drawing>
            <wp:anchor distT="0" distB="0" distL="0" distR="0" simplePos="0" relativeHeight="251657216" behindDoc="0" locked="0" layoutInCell="1" allowOverlap="1" wp14:anchorId="7F96F120" wp14:editId="5CAD5FB9">
              <wp:simplePos x="0" y="0"/>
              <wp:positionH relativeFrom="page">
                <wp:posOffset>6598920</wp:posOffset>
              </wp:positionH>
              <wp:positionV relativeFrom="paragraph">
                <wp:posOffset>0</wp:posOffset>
              </wp:positionV>
              <wp:extent cx="240665" cy="1822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1822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E1141" w14:textId="77777777" w:rsidR="006B7692" w:rsidRDefault="006B7692">
                          <w:pPr>
                            <w:pStyle w:val="Pidipagina1"/>
                          </w:pPr>
                          <w:r>
                            <w:rPr>
                              <w:sz w:val="20"/>
                              <w:szCs w:val="20"/>
                            </w:rPr>
                            <w:fldChar w:fldCharType="begin"/>
                          </w:r>
                          <w:r>
                            <w:rPr>
                              <w:sz w:val="20"/>
                              <w:szCs w:val="20"/>
                            </w:rPr>
                            <w:instrText xml:space="preserve"> PAGE \*Arabic </w:instrText>
                          </w:r>
                          <w:r>
                            <w:rPr>
                              <w:sz w:val="20"/>
                              <w:szCs w:val="20"/>
                            </w:rPr>
                            <w:fldChar w:fldCharType="separate"/>
                          </w:r>
                          <w:r w:rsidR="00BB2D4E">
                            <w:rPr>
                              <w:noProof/>
                              <w:sz w:val="20"/>
                              <w:szCs w:val="20"/>
                            </w:rPr>
                            <w:t>4</w:t>
                          </w:r>
                          <w:r>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6F120" id="_x0000_t202" coordsize="21600,21600" o:spt="202" path="m,l,21600r21600,l21600,xe">
              <v:stroke joinstyle="miter"/>
              <v:path gradientshapeok="t" o:connecttype="rect"/>
            </v:shapetype>
            <v:shape id="Text Box 2" o:spid="_x0000_s1026" type="#_x0000_t202" style="position:absolute;margin-left:519.6pt;margin-top:0;width:18.95pt;height:14.3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0E9QEAANYDAAAOAAAAZHJzL2Uyb0RvYy54bWysU9tu2zAMfR+wfxD0vjgJ2qAw4hRdigwD&#10;ugvQ7QNkWb5gsqiRSuzs60fJcbrL2zA/CBQpHvIc0tv7sbfiZJA6cIVcLZZSGKeh6lxTyK9fDm/u&#10;pKCgXKUsOFPIsyF5v3v9ajv43KyhBVsZFAziKB98IdsQfJ5lpFvTK1qAN46DNWCvAl+xySpUA6P3&#10;Nlsvl5tsAKw8gjZE7H2cgnKX8Ova6PCprskEYQvJvYV0YjrLeGa7rcobVL7t9KUN9Q9d9KpzXPQK&#10;9aiCEkfs/oLqO41AUIeFhj6Duu60SRyYzWr5B5vnVnmTuLA45K8y0f+D1R9Pz/4zijC+hZEHmEiQ&#10;fwL9jYSDfatcYx4QYWiNqrjwKkqWDZ7yS2qUmnKKIOXwASoesjoGSEBjjX1UhXkKRucBnK+imzEI&#10;zc71zXKzuZVCc2h1t17f3KYKKp+TPVJ4Z6AX0Sgk8kwTuDo9UYjNqHx+EmsR2K46dNamCzbl3qI4&#10;KZ7/IX1TrvWtmrxpBxiDpqcJ7zcM6yKSg4g5lYueJEFkPfEPYzlyMEpRQnVmMRCmZeOfg40W8IcU&#10;Ay9aIen7UaGRwr53LGjcytnA2ShnQznNqYUMUkzmPkzbe/TYNS0jTyNz8MCi110S5KWLS5+8PInX&#10;ZdHjdv56T69efsfdTwAAAP//AwBQSwMEFAAGAAgAAAAhAEBFUbjcAAAACQEAAA8AAABkcnMvZG93&#10;bnJldi54bWxMj8FOwzAQRO9I/QdrkbhRp6lE0hCnKkVwRQSkXt14G0eJ11HstuHv2Z7gOJrRzJty&#10;O7tBXHAKnScFq2UCAqnxpqNWwffX22MOIkRNRg+eUMEPBthWi7tSF8Zf6RMvdWwFl1AotAIb41hI&#10;GRqLToelH5HYO/nJ6chyaqWZ9JXL3SDTJHmSTnfEC1aPuLfY9PXZKVh/pNkhvNev+/GAmz4PL/2J&#10;rFIP9/PuGUTEOf6F4YbP6FAx09GfyQQxsE7Wm5SzCvjSzU+ybAXiqCDNM5BVKf8/qH4BAAD//wMA&#10;UEsBAi0AFAAGAAgAAAAhALaDOJL+AAAA4QEAABMAAAAAAAAAAAAAAAAAAAAAAFtDb250ZW50X1R5&#10;cGVzXS54bWxQSwECLQAUAAYACAAAACEAOP0h/9YAAACUAQAACwAAAAAAAAAAAAAAAAAvAQAAX3Jl&#10;bHMvLnJlbHNQSwECLQAUAAYACAAAACEAi3x9BPUBAADWAwAADgAAAAAAAAAAAAAAAAAuAgAAZHJz&#10;L2Uyb0RvYy54bWxQSwECLQAUAAYACAAAACEAQEVRuNwAAAAJAQAADwAAAAAAAAAAAAAAAABPBAAA&#10;ZHJzL2Rvd25yZXYueG1sUEsFBgAAAAAEAAQA8wAAAFgFAAAAAA==&#10;" stroked="f">
              <v:fill opacity="0"/>
              <v:textbox inset="0,0,0,0">
                <w:txbxContent>
                  <w:p w14:paraId="023E1141" w14:textId="77777777" w:rsidR="006B7692" w:rsidRDefault="006B7692">
                    <w:pPr>
                      <w:pStyle w:val="Pidipagina1"/>
                    </w:pPr>
                    <w:r>
                      <w:rPr>
                        <w:sz w:val="20"/>
                        <w:szCs w:val="20"/>
                      </w:rPr>
                      <w:fldChar w:fldCharType="begin"/>
                    </w:r>
                    <w:r>
                      <w:rPr>
                        <w:sz w:val="20"/>
                        <w:szCs w:val="20"/>
                      </w:rPr>
                      <w:instrText xml:space="preserve"> PAGE \*Arabic </w:instrText>
                    </w:r>
                    <w:r>
                      <w:rPr>
                        <w:sz w:val="20"/>
                        <w:szCs w:val="20"/>
                      </w:rPr>
                      <w:fldChar w:fldCharType="separate"/>
                    </w:r>
                    <w:r w:rsidR="00BB2D4E">
                      <w:rPr>
                        <w:noProof/>
                        <w:sz w:val="20"/>
                        <w:szCs w:val="20"/>
                      </w:rPr>
                      <w:t>4</w:t>
                    </w:r>
                    <w:r>
                      <w:rPr>
                        <w:sz w:val="20"/>
                        <w:szCs w:val="20"/>
                      </w:rPr>
                      <w:fldChar w:fldCharType="end"/>
                    </w:r>
                  </w:p>
                </w:txbxContent>
              </v:textbox>
              <w10:wrap type="square"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C6CC2" w14:textId="77777777" w:rsidR="00164F67" w:rsidRDefault="00164F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B477B" w14:textId="77777777" w:rsidR="000B269A" w:rsidRDefault="000B269A" w:rsidP="00724DAE">
      <w:r>
        <w:separator/>
      </w:r>
    </w:p>
  </w:footnote>
  <w:footnote w:type="continuationSeparator" w:id="0">
    <w:p w14:paraId="2CE33605" w14:textId="77777777" w:rsidR="000B269A" w:rsidRDefault="000B269A" w:rsidP="00724DAE">
      <w:r>
        <w:continuationSeparator/>
      </w:r>
    </w:p>
  </w:footnote>
  <w:footnote w:type="continuationNotice" w:id="1">
    <w:p w14:paraId="36614FA2" w14:textId="77777777" w:rsidR="000B269A" w:rsidRDefault="000B2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4EEC" w14:textId="77777777" w:rsidR="00164F67" w:rsidRDefault="00164F6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904672"/>
      <w:docPartObj>
        <w:docPartGallery w:val="Watermarks"/>
        <w:docPartUnique/>
      </w:docPartObj>
    </w:sdtPr>
    <w:sdtContent>
      <w:p w14:paraId="5E137ED2" w14:textId="154DE568" w:rsidR="00164F67" w:rsidRDefault="00000000">
        <w:pPr>
          <w:pStyle w:val="Intestazione"/>
        </w:pPr>
        <w:r>
          <w:pict w14:anchorId="4656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87B7E" w14:textId="77777777" w:rsidR="00164F67" w:rsidRDefault="00164F6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F56BD9E"/>
    <w:name w:val="RTF_Num 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1" w15:restartNumberingAfterBreak="0">
    <w:nsid w:val="00000002"/>
    <w:multiLevelType w:val="multilevel"/>
    <w:tmpl w:val="00000002"/>
    <w:lvl w:ilvl="0">
      <w:start w:val="1"/>
      <w:numFmt w:val="none"/>
      <w:pStyle w:val="Titolo11"/>
      <w:suff w:val="nothing"/>
      <w:lvlText w:val=""/>
      <w:lvlJc w:val="left"/>
      <w:pPr>
        <w:tabs>
          <w:tab w:val="num" w:pos="0"/>
        </w:tabs>
        <w:ind w:left="0" w:firstLine="0"/>
      </w:pPr>
    </w:lvl>
    <w:lvl w:ilvl="1">
      <w:start w:val="1"/>
      <w:numFmt w:val="none"/>
      <w:pStyle w:val="Titolo21"/>
      <w:suff w:val="nothing"/>
      <w:lvlText w:val=""/>
      <w:lvlJc w:val="left"/>
      <w:pPr>
        <w:tabs>
          <w:tab w:val="num" w:pos="0"/>
        </w:tabs>
        <w:ind w:left="0" w:firstLine="0"/>
      </w:pPr>
    </w:lvl>
    <w:lvl w:ilvl="2">
      <w:start w:val="1"/>
      <w:numFmt w:val="none"/>
      <w:pStyle w:val="Titolo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3D52B6"/>
    <w:multiLevelType w:val="hybridMultilevel"/>
    <w:tmpl w:val="CCAA5496"/>
    <w:lvl w:ilvl="0" w:tplc="04100001">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 w15:restartNumberingAfterBreak="0">
    <w:nsid w:val="03FC090A"/>
    <w:multiLevelType w:val="hybridMultilevel"/>
    <w:tmpl w:val="BB6A534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50C4FF8"/>
    <w:multiLevelType w:val="hybridMultilevel"/>
    <w:tmpl w:val="5094AB06"/>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69A7221"/>
    <w:multiLevelType w:val="hybridMultilevel"/>
    <w:tmpl w:val="005877D6"/>
    <w:lvl w:ilvl="0" w:tplc="04100001">
      <w:start w:val="1"/>
      <w:numFmt w:val="bullet"/>
      <w:lvlText w:val=""/>
      <w:lvlJc w:val="left"/>
      <w:pPr>
        <w:ind w:left="778" w:hanging="360"/>
      </w:pPr>
      <w:rPr>
        <w:rFonts w:ascii="Symbol" w:hAnsi="Symbol" w:hint="default"/>
      </w:rPr>
    </w:lvl>
    <w:lvl w:ilvl="1" w:tplc="BD6A0EDA">
      <w:numFmt w:val="bullet"/>
      <w:lvlText w:val="•"/>
      <w:lvlJc w:val="left"/>
      <w:pPr>
        <w:ind w:left="1858" w:hanging="720"/>
      </w:pPr>
      <w:rPr>
        <w:rFonts w:ascii="Calibri" w:eastAsia="Times New Roman" w:hAnsi="Calibri" w:cs="Calibri"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 w15:restartNumberingAfterBreak="0">
    <w:nsid w:val="07B73418"/>
    <w:multiLevelType w:val="hybridMultilevel"/>
    <w:tmpl w:val="6D3E4472"/>
    <w:lvl w:ilvl="0" w:tplc="1FA431C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1A7E57"/>
    <w:multiLevelType w:val="multilevel"/>
    <w:tmpl w:val="35D6D970"/>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8" w15:restartNumberingAfterBreak="0">
    <w:nsid w:val="0E586F1D"/>
    <w:multiLevelType w:val="hybridMultilevel"/>
    <w:tmpl w:val="FB20907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11F4015F"/>
    <w:multiLevelType w:val="hybridMultilevel"/>
    <w:tmpl w:val="06E61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781CEB"/>
    <w:multiLevelType w:val="hybridMultilevel"/>
    <w:tmpl w:val="32D09B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A430F1"/>
    <w:multiLevelType w:val="hybridMultilevel"/>
    <w:tmpl w:val="7B48F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147990"/>
    <w:multiLevelType w:val="hybridMultilevel"/>
    <w:tmpl w:val="D1A4271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15:restartNumberingAfterBreak="0">
    <w:nsid w:val="191A292E"/>
    <w:multiLevelType w:val="hybridMultilevel"/>
    <w:tmpl w:val="ED4C272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220E347C"/>
    <w:multiLevelType w:val="hybridMultilevel"/>
    <w:tmpl w:val="47EC9C7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A9149FC"/>
    <w:multiLevelType w:val="hybridMultilevel"/>
    <w:tmpl w:val="35B6114C"/>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6" w15:restartNumberingAfterBreak="0">
    <w:nsid w:val="2C7E1736"/>
    <w:multiLevelType w:val="hybridMultilevel"/>
    <w:tmpl w:val="35AA1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4B44AF"/>
    <w:multiLevelType w:val="hybridMultilevel"/>
    <w:tmpl w:val="6A88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736FC1"/>
    <w:multiLevelType w:val="hybridMultilevel"/>
    <w:tmpl w:val="FF0C2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B54529"/>
    <w:multiLevelType w:val="hybridMultilevel"/>
    <w:tmpl w:val="ECB21B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8C766C6"/>
    <w:multiLevelType w:val="hybridMultilevel"/>
    <w:tmpl w:val="E96EE64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1" w15:restartNumberingAfterBreak="0">
    <w:nsid w:val="3C802DAD"/>
    <w:multiLevelType w:val="hybridMultilevel"/>
    <w:tmpl w:val="F24AB58C"/>
    <w:lvl w:ilvl="0" w:tplc="04100001">
      <w:start w:val="1"/>
      <w:numFmt w:val="bullet"/>
      <w:lvlText w:val=""/>
      <w:lvlJc w:val="left"/>
      <w:pPr>
        <w:ind w:left="1340" w:hanging="360"/>
      </w:pPr>
      <w:rPr>
        <w:rFonts w:ascii="Symbol" w:hAnsi="Symbol" w:hint="default"/>
      </w:rPr>
    </w:lvl>
    <w:lvl w:ilvl="1" w:tplc="04100003" w:tentative="1">
      <w:start w:val="1"/>
      <w:numFmt w:val="bullet"/>
      <w:lvlText w:val="o"/>
      <w:lvlJc w:val="left"/>
      <w:pPr>
        <w:ind w:left="2060" w:hanging="360"/>
      </w:pPr>
      <w:rPr>
        <w:rFonts w:ascii="Courier New" w:hAnsi="Courier New" w:cs="Courier New" w:hint="default"/>
      </w:rPr>
    </w:lvl>
    <w:lvl w:ilvl="2" w:tplc="04100005" w:tentative="1">
      <w:start w:val="1"/>
      <w:numFmt w:val="bullet"/>
      <w:lvlText w:val=""/>
      <w:lvlJc w:val="left"/>
      <w:pPr>
        <w:ind w:left="2780" w:hanging="360"/>
      </w:pPr>
      <w:rPr>
        <w:rFonts w:ascii="Wingdings" w:hAnsi="Wingdings" w:hint="default"/>
      </w:rPr>
    </w:lvl>
    <w:lvl w:ilvl="3" w:tplc="04100001" w:tentative="1">
      <w:start w:val="1"/>
      <w:numFmt w:val="bullet"/>
      <w:lvlText w:val=""/>
      <w:lvlJc w:val="left"/>
      <w:pPr>
        <w:ind w:left="3500" w:hanging="360"/>
      </w:pPr>
      <w:rPr>
        <w:rFonts w:ascii="Symbol" w:hAnsi="Symbol" w:hint="default"/>
      </w:rPr>
    </w:lvl>
    <w:lvl w:ilvl="4" w:tplc="04100003" w:tentative="1">
      <w:start w:val="1"/>
      <w:numFmt w:val="bullet"/>
      <w:lvlText w:val="o"/>
      <w:lvlJc w:val="left"/>
      <w:pPr>
        <w:ind w:left="4220" w:hanging="360"/>
      </w:pPr>
      <w:rPr>
        <w:rFonts w:ascii="Courier New" w:hAnsi="Courier New" w:cs="Courier New" w:hint="default"/>
      </w:rPr>
    </w:lvl>
    <w:lvl w:ilvl="5" w:tplc="04100005" w:tentative="1">
      <w:start w:val="1"/>
      <w:numFmt w:val="bullet"/>
      <w:lvlText w:val=""/>
      <w:lvlJc w:val="left"/>
      <w:pPr>
        <w:ind w:left="4940" w:hanging="360"/>
      </w:pPr>
      <w:rPr>
        <w:rFonts w:ascii="Wingdings" w:hAnsi="Wingdings" w:hint="default"/>
      </w:rPr>
    </w:lvl>
    <w:lvl w:ilvl="6" w:tplc="04100001" w:tentative="1">
      <w:start w:val="1"/>
      <w:numFmt w:val="bullet"/>
      <w:lvlText w:val=""/>
      <w:lvlJc w:val="left"/>
      <w:pPr>
        <w:ind w:left="5660" w:hanging="360"/>
      </w:pPr>
      <w:rPr>
        <w:rFonts w:ascii="Symbol" w:hAnsi="Symbol" w:hint="default"/>
      </w:rPr>
    </w:lvl>
    <w:lvl w:ilvl="7" w:tplc="04100003" w:tentative="1">
      <w:start w:val="1"/>
      <w:numFmt w:val="bullet"/>
      <w:lvlText w:val="o"/>
      <w:lvlJc w:val="left"/>
      <w:pPr>
        <w:ind w:left="6380" w:hanging="360"/>
      </w:pPr>
      <w:rPr>
        <w:rFonts w:ascii="Courier New" w:hAnsi="Courier New" w:cs="Courier New" w:hint="default"/>
      </w:rPr>
    </w:lvl>
    <w:lvl w:ilvl="8" w:tplc="04100005" w:tentative="1">
      <w:start w:val="1"/>
      <w:numFmt w:val="bullet"/>
      <w:lvlText w:val=""/>
      <w:lvlJc w:val="left"/>
      <w:pPr>
        <w:ind w:left="7100" w:hanging="360"/>
      </w:pPr>
      <w:rPr>
        <w:rFonts w:ascii="Wingdings" w:hAnsi="Wingdings" w:hint="default"/>
      </w:rPr>
    </w:lvl>
  </w:abstractNum>
  <w:abstractNum w:abstractNumId="22" w15:restartNumberingAfterBreak="0">
    <w:nsid w:val="41AB7845"/>
    <w:multiLevelType w:val="hybridMultilevel"/>
    <w:tmpl w:val="A4E21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B91B70"/>
    <w:multiLevelType w:val="multilevel"/>
    <w:tmpl w:val="35D6D970"/>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4" w15:restartNumberingAfterBreak="0">
    <w:nsid w:val="49283E6D"/>
    <w:multiLevelType w:val="hybridMultilevel"/>
    <w:tmpl w:val="06C2792E"/>
    <w:lvl w:ilvl="0" w:tplc="4B8E10E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54DC45AF"/>
    <w:multiLevelType w:val="hybridMultilevel"/>
    <w:tmpl w:val="0D4A10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10660C"/>
    <w:multiLevelType w:val="hybridMultilevel"/>
    <w:tmpl w:val="5CE65C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5F42A1"/>
    <w:multiLevelType w:val="hybridMultilevel"/>
    <w:tmpl w:val="BB3C87E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8" w15:restartNumberingAfterBreak="0">
    <w:nsid w:val="63573C5C"/>
    <w:multiLevelType w:val="multilevel"/>
    <w:tmpl w:val="1CE022A2"/>
    <w:lvl w:ilvl="0">
      <w:start w:val="3"/>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firstLine="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firstLine="0"/>
      </w:pPr>
      <w:rPr>
        <w:rFonts w:hint="default"/>
      </w:rPr>
    </w:lvl>
  </w:abstractNum>
  <w:abstractNum w:abstractNumId="29" w15:restartNumberingAfterBreak="0">
    <w:nsid w:val="669B129B"/>
    <w:multiLevelType w:val="hybridMultilevel"/>
    <w:tmpl w:val="FCD05198"/>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30" w15:restartNumberingAfterBreak="0">
    <w:nsid w:val="674F0003"/>
    <w:multiLevelType w:val="hybridMultilevel"/>
    <w:tmpl w:val="2DB02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990192A"/>
    <w:multiLevelType w:val="hybridMultilevel"/>
    <w:tmpl w:val="0C5EDB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FF2D27"/>
    <w:multiLevelType w:val="hybridMultilevel"/>
    <w:tmpl w:val="B63EF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39625F"/>
    <w:multiLevelType w:val="hybridMultilevel"/>
    <w:tmpl w:val="57B64D04"/>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34" w15:restartNumberingAfterBreak="0">
    <w:nsid w:val="78436315"/>
    <w:multiLevelType w:val="hybridMultilevel"/>
    <w:tmpl w:val="D78CB6A2"/>
    <w:name w:val="RTF_Num 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9D792B"/>
    <w:multiLevelType w:val="hybridMultilevel"/>
    <w:tmpl w:val="0DF84E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C4038A"/>
    <w:multiLevelType w:val="hybridMultilevel"/>
    <w:tmpl w:val="DC680BF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7" w15:restartNumberingAfterBreak="0">
    <w:nsid w:val="7D2828A0"/>
    <w:multiLevelType w:val="hybridMultilevel"/>
    <w:tmpl w:val="83DE4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5344285">
    <w:abstractNumId w:val="0"/>
  </w:num>
  <w:num w:numId="2" w16cid:durableId="1986468485">
    <w:abstractNumId w:val="1"/>
  </w:num>
  <w:num w:numId="3" w16cid:durableId="932930964">
    <w:abstractNumId w:val="3"/>
  </w:num>
  <w:num w:numId="4" w16cid:durableId="808129986">
    <w:abstractNumId w:val="1"/>
  </w:num>
  <w:num w:numId="5" w16cid:durableId="1256743607">
    <w:abstractNumId w:val="1"/>
  </w:num>
  <w:num w:numId="6" w16cid:durableId="1887180134">
    <w:abstractNumId w:val="35"/>
  </w:num>
  <w:num w:numId="7" w16cid:durableId="975716766">
    <w:abstractNumId w:val="7"/>
  </w:num>
  <w:num w:numId="8" w16cid:durableId="1695961577">
    <w:abstractNumId w:val="23"/>
  </w:num>
  <w:num w:numId="9" w16cid:durableId="2027824059">
    <w:abstractNumId w:val="36"/>
  </w:num>
  <w:num w:numId="10" w16cid:durableId="1038237950">
    <w:abstractNumId w:val="9"/>
  </w:num>
  <w:num w:numId="11" w16cid:durableId="1941451279">
    <w:abstractNumId w:val="1"/>
  </w:num>
  <w:num w:numId="12" w16cid:durableId="1332561895">
    <w:abstractNumId w:val="32"/>
  </w:num>
  <w:num w:numId="13" w16cid:durableId="366032139">
    <w:abstractNumId w:val="26"/>
  </w:num>
  <w:num w:numId="14" w16cid:durableId="1258709125">
    <w:abstractNumId w:val="1"/>
  </w:num>
  <w:num w:numId="15" w16cid:durableId="566308871">
    <w:abstractNumId w:val="21"/>
  </w:num>
  <w:num w:numId="16" w16cid:durableId="110824914">
    <w:abstractNumId w:val="2"/>
  </w:num>
  <w:num w:numId="17" w16cid:durableId="1650553509">
    <w:abstractNumId w:val="10"/>
  </w:num>
  <w:num w:numId="18" w16cid:durableId="355618189">
    <w:abstractNumId w:val="1"/>
  </w:num>
  <w:num w:numId="19" w16cid:durableId="487213846">
    <w:abstractNumId w:val="1"/>
  </w:num>
  <w:num w:numId="20" w16cid:durableId="1533954431">
    <w:abstractNumId w:val="25"/>
  </w:num>
  <w:num w:numId="21" w16cid:durableId="2108036819">
    <w:abstractNumId w:val="4"/>
  </w:num>
  <w:num w:numId="22" w16cid:durableId="920796556">
    <w:abstractNumId w:val="15"/>
  </w:num>
  <w:num w:numId="23" w16cid:durableId="1348369539">
    <w:abstractNumId w:val="17"/>
  </w:num>
  <w:num w:numId="24" w16cid:durableId="584726075">
    <w:abstractNumId w:val="19"/>
  </w:num>
  <w:num w:numId="25" w16cid:durableId="821893981">
    <w:abstractNumId w:val="28"/>
  </w:num>
  <w:num w:numId="26" w16cid:durableId="542376295">
    <w:abstractNumId w:val="1"/>
  </w:num>
  <w:num w:numId="27" w16cid:durableId="993993447">
    <w:abstractNumId w:val="24"/>
  </w:num>
  <w:num w:numId="28" w16cid:durableId="118303516">
    <w:abstractNumId w:val="18"/>
  </w:num>
  <w:num w:numId="29" w16cid:durableId="436340048">
    <w:abstractNumId w:val="29"/>
  </w:num>
  <w:num w:numId="30" w16cid:durableId="616789542">
    <w:abstractNumId w:val="37"/>
  </w:num>
  <w:num w:numId="31" w16cid:durableId="1333289477">
    <w:abstractNumId w:val="11"/>
  </w:num>
  <w:num w:numId="32" w16cid:durableId="548878252">
    <w:abstractNumId w:val="13"/>
  </w:num>
  <w:num w:numId="33" w16cid:durableId="20857884">
    <w:abstractNumId w:val="20"/>
  </w:num>
  <w:num w:numId="34" w16cid:durableId="958223248">
    <w:abstractNumId w:val="27"/>
  </w:num>
  <w:num w:numId="35" w16cid:durableId="468278921">
    <w:abstractNumId w:val="5"/>
  </w:num>
  <w:num w:numId="36" w16cid:durableId="465860373">
    <w:abstractNumId w:val="22"/>
  </w:num>
  <w:num w:numId="37" w16cid:durableId="332882676">
    <w:abstractNumId w:val="33"/>
  </w:num>
  <w:num w:numId="38" w16cid:durableId="804390297">
    <w:abstractNumId w:val="31"/>
  </w:num>
  <w:num w:numId="39" w16cid:durableId="931623810">
    <w:abstractNumId w:val="14"/>
  </w:num>
  <w:num w:numId="40" w16cid:durableId="1324118614">
    <w:abstractNumId w:val="8"/>
  </w:num>
  <w:num w:numId="41" w16cid:durableId="251353123">
    <w:abstractNumId w:val="34"/>
  </w:num>
  <w:num w:numId="42" w16cid:durableId="750666239">
    <w:abstractNumId w:val="12"/>
  </w:num>
  <w:num w:numId="43" w16cid:durableId="1070277286">
    <w:abstractNumId w:val="30"/>
  </w:num>
  <w:num w:numId="44" w16cid:durableId="1156334603">
    <w:abstractNumId w:val="16"/>
  </w:num>
  <w:num w:numId="45" w16cid:durableId="7870467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trackRevisions/>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B4"/>
    <w:rsid w:val="0000406B"/>
    <w:rsid w:val="00004C06"/>
    <w:rsid w:val="0001031B"/>
    <w:rsid w:val="00010CC2"/>
    <w:rsid w:val="00011741"/>
    <w:rsid w:val="00011771"/>
    <w:rsid w:val="00013BD5"/>
    <w:rsid w:val="00014739"/>
    <w:rsid w:val="00016466"/>
    <w:rsid w:val="000202E0"/>
    <w:rsid w:val="000202F0"/>
    <w:rsid w:val="00021CFA"/>
    <w:rsid w:val="00025310"/>
    <w:rsid w:val="000261B9"/>
    <w:rsid w:val="000268A1"/>
    <w:rsid w:val="0003553D"/>
    <w:rsid w:val="0003631F"/>
    <w:rsid w:val="00040D6C"/>
    <w:rsid w:val="00040E1D"/>
    <w:rsid w:val="0004216D"/>
    <w:rsid w:val="00047FDD"/>
    <w:rsid w:val="0005068E"/>
    <w:rsid w:val="000525F8"/>
    <w:rsid w:val="00052910"/>
    <w:rsid w:val="0005310E"/>
    <w:rsid w:val="00055B48"/>
    <w:rsid w:val="0006079F"/>
    <w:rsid w:val="0006473A"/>
    <w:rsid w:val="000668CF"/>
    <w:rsid w:val="0007078F"/>
    <w:rsid w:val="00071117"/>
    <w:rsid w:val="000728E6"/>
    <w:rsid w:val="00073777"/>
    <w:rsid w:val="00075EC8"/>
    <w:rsid w:val="00076934"/>
    <w:rsid w:val="00081BE6"/>
    <w:rsid w:val="00083928"/>
    <w:rsid w:val="00084697"/>
    <w:rsid w:val="00084C1B"/>
    <w:rsid w:val="00085EF8"/>
    <w:rsid w:val="000860BF"/>
    <w:rsid w:val="00092360"/>
    <w:rsid w:val="0009452E"/>
    <w:rsid w:val="0009615D"/>
    <w:rsid w:val="00096666"/>
    <w:rsid w:val="000A0201"/>
    <w:rsid w:val="000A297A"/>
    <w:rsid w:val="000A2DB0"/>
    <w:rsid w:val="000A2E28"/>
    <w:rsid w:val="000A356C"/>
    <w:rsid w:val="000A550C"/>
    <w:rsid w:val="000B0432"/>
    <w:rsid w:val="000B0BA6"/>
    <w:rsid w:val="000B269A"/>
    <w:rsid w:val="000B5654"/>
    <w:rsid w:val="000B62FD"/>
    <w:rsid w:val="000C5646"/>
    <w:rsid w:val="000C5D9F"/>
    <w:rsid w:val="000C7FD7"/>
    <w:rsid w:val="000D5649"/>
    <w:rsid w:val="000D695E"/>
    <w:rsid w:val="000E01D4"/>
    <w:rsid w:val="000E2C64"/>
    <w:rsid w:val="000E6A9C"/>
    <w:rsid w:val="000E6F7D"/>
    <w:rsid w:val="000E7146"/>
    <w:rsid w:val="000F0196"/>
    <w:rsid w:val="000F0327"/>
    <w:rsid w:val="000F280E"/>
    <w:rsid w:val="000F47AB"/>
    <w:rsid w:val="00101B26"/>
    <w:rsid w:val="00102D12"/>
    <w:rsid w:val="00105406"/>
    <w:rsid w:val="00105625"/>
    <w:rsid w:val="00105E6E"/>
    <w:rsid w:val="00112B32"/>
    <w:rsid w:val="00113E5D"/>
    <w:rsid w:val="00114253"/>
    <w:rsid w:val="00115CB9"/>
    <w:rsid w:val="0011602C"/>
    <w:rsid w:val="0011778C"/>
    <w:rsid w:val="0012027A"/>
    <w:rsid w:val="001207C8"/>
    <w:rsid w:val="00123896"/>
    <w:rsid w:val="0012424E"/>
    <w:rsid w:val="00133958"/>
    <w:rsid w:val="00134349"/>
    <w:rsid w:val="00135196"/>
    <w:rsid w:val="00137816"/>
    <w:rsid w:val="00144969"/>
    <w:rsid w:val="0015302E"/>
    <w:rsid w:val="00153DD0"/>
    <w:rsid w:val="0016051C"/>
    <w:rsid w:val="00161537"/>
    <w:rsid w:val="00162634"/>
    <w:rsid w:val="00164F67"/>
    <w:rsid w:val="00165688"/>
    <w:rsid w:val="00170E07"/>
    <w:rsid w:val="00173DE2"/>
    <w:rsid w:val="001753A8"/>
    <w:rsid w:val="00181031"/>
    <w:rsid w:val="00185AB7"/>
    <w:rsid w:val="00187271"/>
    <w:rsid w:val="00187694"/>
    <w:rsid w:val="00190A52"/>
    <w:rsid w:val="001912E0"/>
    <w:rsid w:val="00195D17"/>
    <w:rsid w:val="00196682"/>
    <w:rsid w:val="00197304"/>
    <w:rsid w:val="00197F1E"/>
    <w:rsid w:val="001A0552"/>
    <w:rsid w:val="001A1078"/>
    <w:rsid w:val="001A4858"/>
    <w:rsid w:val="001A502A"/>
    <w:rsid w:val="001B187D"/>
    <w:rsid w:val="001B2C1F"/>
    <w:rsid w:val="001B3B19"/>
    <w:rsid w:val="001B5182"/>
    <w:rsid w:val="001B791D"/>
    <w:rsid w:val="001C0936"/>
    <w:rsid w:val="001C0F09"/>
    <w:rsid w:val="001C333C"/>
    <w:rsid w:val="001C36BB"/>
    <w:rsid w:val="001C69FE"/>
    <w:rsid w:val="001C6ED7"/>
    <w:rsid w:val="001D469A"/>
    <w:rsid w:val="001E17EA"/>
    <w:rsid w:val="001E3B84"/>
    <w:rsid w:val="001E4CFB"/>
    <w:rsid w:val="001E5391"/>
    <w:rsid w:val="001E5C65"/>
    <w:rsid w:val="001E7965"/>
    <w:rsid w:val="0020222F"/>
    <w:rsid w:val="00202FA3"/>
    <w:rsid w:val="00213887"/>
    <w:rsid w:val="002165C3"/>
    <w:rsid w:val="00224201"/>
    <w:rsid w:val="0023017D"/>
    <w:rsid w:val="00230FA7"/>
    <w:rsid w:val="00232191"/>
    <w:rsid w:val="002327D6"/>
    <w:rsid w:val="00237486"/>
    <w:rsid w:val="002464EA"/>
    <w:rsid w:val="00250307"/>
    <w:rsid w:val="00254374"/>
    <w:rsid w:val="00254D50"/>
    <w:rsid w:val="00254DC9"/>
    <w:rsid w:val="00263FBE"/>
    <w:rsid w:val="00267172"/>
    <w:rsid w:val="002756DF"/>
    <w:rsid w:val="00276405"/>
    <w:rsid w:val="00276436"/>
    <w:rsid w:val="00276B6F"/>
    <w:rsid w:val="002775DE"/>
    <w:rsid w:val="002776A4"/>
    <w:rsid w:val="00280F57"/>
    <w:rsid w:val="00282B03"/>
    <w:rsid w:val="00283AFB"/>
    <w:rsid w:val="00295531"/>
    <w:rsid w:val="00296424"/>
    <w:rsid w:val="002A0A73"/>
    <w:rsid w:val="002A216F"/>
    <w:rsid w:val="002A2E19"/>
    <w:rsid w:val="002A33C1"/>
    <w:rsid w:val="002A3E6E"/>
    <w:rsid w:val="002B087C"/>
    <w:rsid w:val="002B1415"/>
    <w:rsid w:val="002C107A"/>
    <w:rsid w:val="002C69F2"/>
    <w:rsid w:val="002D13D7"/>
    <w:rsid w:val="002D145A"/>
    <w:rsid w:val="002D2AA1"/>
    <w:rsid w:val="002D3B07"/>
    <w:rsid w:val="002D3CED"/>
    <w:rsid w:val="002D6939"/>
    <w:rsid w:val="002E1A38"/>
    <w:rsid w:val="002E286F"/>
    <w:rsid w:val="002E7A06"/>
    <w:rsid w:val="002F1E69"/>
    <w:rsid w:val="002F2865"/>
    <w:rsid w:val="002F3B89"/>
    <w:rsid w:val="002F5FBE"/>
    <w:rsid w:val="002F6668"/>
    <w:rsid w:val="002F749B"/>
    <w:rsid w:val="002F7696"/>
    <w:rsid w:val="002F7718"/>
    <w:rsid w:val="002F7F8E"/>
    <w:rsid w:val="003006F9"/>
    <w:rsid w:val="003047C0"/>
    <w:rsid w:val="00304A54"/>
    <w:rsid w:val="0030596E"/>
    <w:rsid w:val="003226F5"/>
    <w:rsid w:val="003229FA"/>
    <w:rsid w:val="003244BC"/>
    <w:rsid w:val="00327034"/>
    <w:rsid w:val="003349A9"/>
    <w:rsid w:val="00334E3C"/>
    <w:rsid w:val="00337D50"/>
    <w:rsid w:val="003427F4"/>
    <w:rsid w:val="0034411D"/>
    <w:rsid w:val="003452AE"/>
    <w:rsid w:val="00345B7D"/>
    <w:rsid w:val="00346468"/>
    <w:rsid w:val="003468F3"/>
    <w:rsid w:val="0035107D"/>
    <w:rsid w:val="003518F4"/>
    <w:rsid w:val="00351C03"/>
    <w:rsid w:val="003520F9"/>
    <w:rsid w:val="0035274A"/>
    <w:rsid w:val="00354524"/>
    <w:rsid w:val="00362A27"/>
    <w:rsid w:val="00363525"/>
    <w:rsid w:val="0036589E"/>
    <w:rsid w:val="003670AB"/>
    <w:rsid w:val="0036789F"/>
    <w:rsid w:val="00367948"/>
    <w:rsid w:val="00372F70"/>
    <w:rsid w:val="00374FE5"/>
    <w:rsid w:val="00377F75"/>
    <w:rsid w:val="00384835"/>
    <w:rsid w:val="0038717D"/>
    <w:rsid w:val="0038769B"/>
    <w:rsid w:val="00391D03"/>
    <w:rsid w:val="00393748"/>
    <w:rsid w:val="00394B40"/>
    <w:rsid w:val="00394E13"/>
    <w:rsid w:val="00395561"/>
    <w:rsid w:val="0039596E"/>
    <w:rsid w:val="00396A4B"/>
    <w:rsid w:val="003A256E"/>
    <w:rsid w:val="003A25FE"/>
    <w:rsid w:val="003A3AD0"/>
    <w:rsid w:val="003A6E0C"/>
    <w:rsid w:val="003B09A4"/>
    <w:rsid w:val="003B28A0"/>
    <w:rsid w:val="003B373F"/>
    <w:rsid w:val="003B3D7A"/>
    <w:rsid w:val="003B4879"/>
    <w:rsid w:val="003B4F05"/>
    <w:rsid w:val="003B5ED9"/>
    <w:rsid w:val="003C074E"/>
    <w:rsid w:val="003C0CB8"/>
    <w:rsid w:val="003C476B"/>
    <w:rsid w:val="003C74EF"/>
    <w:rsid w:val="003D3983"/>
    <w:rsid w:val="003D3986"/>
    <w:rsid w:val="003D411A"/>
    <w:rsid w:val="003D42E8"/>
    <w:rsid w:val="003E0871"/>
    <w:rsid w:val="003E23DC"/>
    <w:rsid w:val="003E33DB"/>
    <w:rsid w:val="003E493C"/>
    <w:rsid w:val="003E53E5"/>
    <w:rsid w:val="003F2312"/>
    <w:rsid w:val="003F36EA"/>
    <w:rsid w:val="003F37A0"/>
    <w:rsid w:val="003F4BB1"/>
    <w:rsid w:val="003F6F32"/>
    <w:rsid w:val="0040286D"/>
    <w:rsid w:val="004102DD"/>
    <w:rsid w:val="004153DA"/>
    <w:rsid w:val="00422411"/>
    <w:rsid w:val="00427EAF"/>
    <w:rsid w:val="004302CA"/>
    <w:rsid w:val="00430605"/>
    <w:rsid w:val="00431B82"/>
    <w:rsid w:val="00433D6B"/>
    <w:rsid w:val="004343C8"/>
    <w:rsid w:val="00436832"/>
    <w:rsid w:val="004468F4"/>
    <w:rsid w:val="00446E4D"/>
    <w:rsid w:val="00446FDE"/>
    <w:rsid w:val="00451EDA"/>
    <w:rsid w:val="00452701"/>
    <w:rsid w:val="00453436"/>
    <w:rsid w:val="0045355C"/>
    <w:rsid w:val="00455C54"/>
    <w:rsid w:val="00460990"/>
    <w:rsid w:val="004612B6"/>
    <w:rsid w:val="0046226D"/>
    <w:rsid w:val="0046273C"/>
    <w:rsid w:val="00464097"/>
    <w:rsid w:val="00464DED"/>
    <w:rsid w:val="00466F1D"/>
    <w:rsid w:val="00472CF4"/>
    <w:rsid w:val="004748D5"/>
    <w:rsid w:val="00474DD0"/>
    <w:rsid w:val="00475411"/>
    <w:rsid w:val="0048464A"/>
    <w:rsid w:val="0048682E"/>
    <w:rsid w:val="00487C2E"/>
    <w:rsid w:val="00492B8A"/>
    <w:rsid w:val="00496345"/>
    <w:rsid w:val="00497064"/>
    <w:rsid w:val="00497798"/>
    <w:rsid w:val="004A1368"/>
    <w:rsid w:val="004A1A27"/>
    <w:rsid w:val="004A7169"/>
    <w:rsid w:val="004B1704"/>
    <w:rsid w:val="004B3D55"/>
    <w:rsid w:val="004B4C3B"/>
    <w:rsid w:val="004C67B0"/>
    <w:rsid w:val="004D53D0"/>
    <w:rsid w:val="004D6415"/>
    <w:rsid w:val="004D6A6A"/>
    <w:rsid w:val="004D79D9"/>
    <w:rsid w:val="004E20B9"/>
    <w:rsid w:val="004E56FB"/>
    <w:rsid w:val="004E6A01"/>
    <w:rsid w:val="004F41C8"/>
    <w:rsid w:val="004F4364"/>
    <w:rsid w:val="004F4A71"/>
    <w:rsid w:val="004F5390"/>
    <w:rsid w:val="00507C25"/>
    <w:rsid w:val="00510920"/>
    <w:rsid w:val="0051488E"/>
    <w:rsid w:val="0051579F"/>
    <w:rsid w:val="0051689F"/>
    <w:rsid w:val="0052140C"/>
    <w:rsid w:val="00521D79"/>
    <w:rsid w:val="00522D36"/>
    <w:rsid w:val="005232A2"/>
    <w:rsid w:val="00524575"/>
    <w:rsid w:val="005250FA"/>
    <w:rsid w:val="00525F1E"/>
    <w:rsid w:val="00525FAE"/>
    <w:rsid w:val="00531308"/>
    <w:rsid w:val="005333EC"/>
    <w:rsid w:val="005338DC"/>
    <w:rsid w:val="00533B12"/>
    <w:rsid w:val="00534227"/>
    <w:rsid w:val="005422FB"/>
    <w:rsid w:val="00542AD1"/>
    <w:rsid w:val="00543C7E"/>
    <w:rsid w:val="00545C3A"/>
    <w:rsid w:val="005465B2"/>
    <w:rsid w:val="0056241F"/>
    <w:rsid w:val="00563617"/>
    <w:rsid w:val="0056427E"/>
    <w:rsid w:val="00565E5D"/>
    <w:rsid w:val="0056711C"/>
    <w:rsid w:val="00567A3A"/>
    <w:rsid w:val="005719D6"/>
    <w:rsid w:val="00571ED3"/>
    <w:rsid w:val="00576136"/>
    <w:rsid w:val="00577A25"/>
    <w:rsid w:val="00577DA4"/>
    <w:rsid w:val="005820CD"/>
    <w:rsid w:val="00583DD3"/>
    <w:rsid w:val="0059267A"/>
    <w:rsid w:val="00593002"/>
    <w:rsid w:val="0059320B"/>
    <w:rsid w:val="00595EDE"/>
    <w:rsid w:val="00596AF4"/>
    <w:rsid w:val="005972B5"/>
    <w:rsid w:val="005A04EB"/>
    <w:rsid w:val="005A06E7"/>
    <w:rsid w:val="005A3142"/>
    <w:rsid w:val="005A49C3"/>
    <w:rsid w:val="005A5543"/>
    <w:rsid w:val="005B4E5E"/>
    <w:rsid w:val="005B553B"/>
    <w:rsid w:val="005B6151"/>
    <w:rsid w:val="005C0FD1"/>
    <w:rsid w:val="005C29FE"/>
    <w:rsid w:val="005C3247"/>
    <w:rsid w:val="005C3550"/>
    <w:rsid w:val="005C4555"/>
    <w:rsid w:val="005D020C"/>
    <w:rsid w:val="005D10F2"/>
    <w:rsid w:val="005D124A"/>
    <w:rsid w:val="005D152E"/>
    <w:rsid w:val="005E0883"/>
    <w:rsid w:val="005E3ECA"/>
    <w:rsid w:val="005F0240"/>
    <w:rsid w:val="005F093C"/>
    <w:rsid w:val="005F1F73"/>
    <w:rsid w:val="005F2812"/>
    <w:rsid w:val="005F432F"/>
    <w:rsid w:val="005F56F1"/>
    <w:rsid w:val="005F5AAC"/>
    <w:rsid w:val="006003A8"/>
    <w:rsid w:val="00607157"/>
    <w:rsid w:val="00611870"/>
    <w:rsid w:val="0061258F"/>
    <w:rsid w:val="00614006"/>
    <w:rsid w:val="006163F4"/>
    <w:rsid w:val="00616A0A"/>
    <w:rsid w:val="00616FDB"/>
    <w:rsid w:val="0062367B"/>
    <w:rsid w:val="00625177"/>
    <w:rsid w:val="006256C8"/>
    <w:rsid w:val="00632A84"/>
    <w:rsid w:val="006423E0"/>
    <w:rsid w:val="00645DE3"/>
    <w:rsid w:val="00646F48"/>
    <w:rsid w:val="00650F2B"/>
    <w:rsid w:val="00653D20"/>
    <w:rsid w:val="00661EE9"/>
    <w:rsid w:val="006717F1"/>
    <w:rsid w:val="00675E24"/>
    <w:rsid w:val="00677FF3"/>
    <w:rsid w:val="00681FE8"/>
    <w:rsid w:val="0068444A"/>
    <w:rsid w:val="0068459E"/>
    <w:rsid w:val="00686C23"/>
    <w:rsid w:val="006923A0"/>
    <w:rsid w:val="006930B9"/>
    <w:rsid w:val="00693C26"/>
    <w:rsid w:val="00694EAA"/>
    <w:rsid w:val="006950F7"/>
    <w:rsid w:val="00697722"/>
    <w:rsid w:val="00697C1C"/>
    <w:rsid w:val="006B0596"/>
    <w:rsid w:val="006B3051"/>
    <w:rsid w:val="006B3DD6"/>
    <w:rsid w:val="006B5871"/>
    <w:rsid w:val="006B6A73"/>
    <w:rsid w:val="006B7692"/>
    <w:rsid w:val="006C4185"/>
    <w:rsid w:val="006D10BE"/>
    <w:rsid w:val="006D5093"/>
    <w:rsid w:val="006D5693"/>
    <w:rsid w:val="006E5A27"/>
    <w:rsid w:val="006F3AAD"/>
    <w:rsid w:val="006F447C"/>
    <w:rsid w:val="006F63F6"/>
    <w:rsid w:val="006F641A"/>
    <w:rsid w:val="006F6533"/>
    <w:rsid w:val="007010D7"/>
    <w:rsid w:val="00701B2B"/>
    <w:rsid w:val="00702282"/>
    <w:rsid w:val="00705591"/>
    <w:rsid w:val="00716A9E"/>
    <w:rsid w:val="00724DAE"/>
    <w:rsid w:val="00725AED"/>
    <w:rsid w:val="0072677A"/>
    <w:rsid w:val="00731B41"/>
    <w:rsid w:val="00732067"/>
    <w:rsid w:val="0073229F"/>
    <w:rsid w:val="007369D0"/>
    <w:rsid w:val="0074008B"/>
    <w:rsid w:val="00740E5F"/>
    <w:rsid w:val="00742448"/>
    <w:rsid w:val="00745056"/>
    <w:rsid w:val="00750921"/>
    <w:rsid w:val="00752EF4"/>
    <w:rsid w:val="00753769"/>
    <w:rsid w:val="0075620B"/>
    <w:rsid w:val="00756743"/>
    <w:rsid w:val="00757790"/>
    <w:rsid w:val="00757E2C"/>
    <w:rsid w:val="00761C4B"/>
    <w:rsid w:val="0076223C"/>
    <w:rsid w:val="00764D63"/>
    <w:rsid w:val="0076692C"/>
    <w:rsid w:val="00770A23"/>
    <w:rsid w:val="007713FA"/>
    <w:rsid w:val="007728E8"/>
    <w:rsid w:val="007742F6"/>
    <w:rsid w:val="00774C6A"/>
    <w:rsid w:val="00775F8E"/>
    <w:rsid w:val="0077627C"/>
    <w:rsid w:val="0077707C"/>
    <w:rsid w:val="00777477"/>
    <w:rsid w:val="007816E7"/>
    <w:rsid w:val="007839EB"/>
    <w:rsid w:val="00784556"/>
    <w:rsid w:val="00786283"/>
    <w:rsid w:val="00791CF9"/>
    <w:rsid w:val="00792945"/>
    <w:rsid w:val="00794C6D"/>
    <w:rsid w:val="00796612"/>
    <w:rsid w:val="00796F4F"/>
    <w:rsid w:val="007A0D78"/>
    <w:rsid w:val="007A239E"/>
    <w:rsid w:val="007A2A8A"/>
    <w:rsid w:val="007A5F76"/>
    <w:rsid w:val="007A720C"/>
    <w:rsid w:val="007A7A19"/>
    <w:rsid w:val="007B01C1"/>
    <w:rsid w:val="007B3C69"/>
    <w:rsid w:val="007B5F53"/>
    <w:rsid w:val="007B7520"/>
    <w:rsid w:val="007C0A97"/>
    <w:rsid w:val="007C0F6F"/>
    <w:rsid w:val="007C204C"/>
    <w:rsid w:val="007C31C4"/>
    <w:rsid w:val="007C7394"/>
    <w:rsid w:val="007C7EF9"/>
    <w:rsid w:val="007D16EA"/>
    <w:rsid w:val="007D3556"/>
    <w:rsid w:val="007D36FE"/>
    <w:rsid w:val="007D3A14"/>
    <w:rsid w:val="007D5E27"/>
    <w:rsid w:val="007E0E3E"/>
    <w:rsid w:val="007E1A0E"/>
    <w:rsid w:val="007E30E6"/>
    <w:rsid w:val="007F231E"/>
    <w:rsid w:val="007F3E84"/>
    <w:rsid w:val="007F4DF9"/>
    <w:rsid w:val="007F5042"/>
    <w:rsid w:val="007F5A43"/>
    <w:rsid w:val="00802062"/>
    <w:rsid w:val="00802EA4"/>
    <w:rsid w:val="008032D2"/>
    <w:rsid w:val="00805078"/>
    <w:rsid w:val="00806D25"/>
    <w:rsid w:val="00807E7C"/>
    <w:rsid w:val="00810BEB"/>
    <w:rsid w:val="0081578B"/>
    <w:rsid w:val="008163CD"/>
    <w:rsid w:val="008166D1"/>
    <w:rsid w:val="00817360"/>
    <w:rsid w:val="00822288"/>
    <w:rsid w:val="008226A4"/>
    <w:rsid w:val="00823D64"/>
    <w:rsid w:val="00830E18"/>
    <w:rsid w:val="008368A0"/>
    <w:rsid w:val="008368D5"/>
    <w:rsid w:val="008410CF"/>
    <w:rsid w:val="00841F77"/>
    <w:rsid w:val="00844A3C"/>
    <w:rsid w:val="00847CFB"/>
    <w:rsid w:val="00850645"/>
    <w:rsid w:val="008516CF"/>
    <w:rsid w:val="00853986"/>
    <w:rsid w:val="00854672"/>
    <w:rsid w:val="00855645"/>
    <w:rsid w:val="008569AA"/>
    <w:rsid w:val="00860059"/>
    <w:rsid w:val="00861C98"/>
    <w:rsid w:val="00862C7A"/>
    <w:rsid w:val="00863A3D"/>
    <w:rsid w:val="00866590"/>
    <w:rsid w:val="008708B0"/>
    <w:rsid w:val="00875C39"/>
    <w:rsid w:val="00876B7B"/>
    <w:rsid w:val="00880914"/>
    <w:rsid w:val="00883C3D"/>
    <w:rsid w:val="008845B1"/>
    <w:rsid w:val="00886BB3"/>
    <w:rsid w:val="00887C98"/>
    <w:rsid w:val="0089056B"/>
    <w:rsid w:val="008927E2"/>
    <w:rsid w:val="00893415"/>
    <w:rsid w:val="00896AE7"/>
    <w:rsid w:val="008A05C6"/>
    <w:rsid w:val="008A1CB4"/>
    <w:rsid w:val="008A22D5"/>
    <w:rsid w:val="008A4A2A"/>
    <w:rsid w:val="008A6E49"/>
    <w:rsid w:val="008A76A9"/>
    <w:rsid w:val="008B3651"/>
    <w:rsid w:val="008B4203"/>
    <w:rsid w:val="008B4DB5"/>
    <w:rsid w:val="008B6676"/>
    <w:rsid w:val="008B673B"/>
    <w:rsid w:val="008B6E3F"/>
    <w:rsid w:val="008C23BB"/>
    <w:rsid w:val="008C4F59"/>
    <w:rsid w:val="008C7282"/>
    <w:rsid w:val="008C7A3A"/>
    <w:rsid w:val="008D4A0F"/>
    <w:rsid w:val="008D4EC6"/>
    <w:rsid w:val="008E0038"/>
    <w:rsid w:val="008E1E68"/>
    <w:rsid w:val="008E7B70"/>
    <w:rsid w:val="008F21EA"/>
    <w:rsid w:val="008F456B"/>
    <w:rsid w:val="008F4D32"/>
    <w:rsid w:val="00902537"/>
    <w:rsid w:val="009046D1"/>
    <w:rsid w:val="009068E5"/>
    <w:rsid w:val="009071DA"/>
    <w:rsid w:val="009078B5"/>
    <w:rsid w:val="009145EB"/>
    <w:rsid w:val="009154F9"/>
    <w:rsid w:val="009208DD"/>
    <w:rsid w:val="00924960"/>
    <w:rsid w:val="00926310"/>
    <w:rsid w:val="00930503"/>
    <w:rsid w:val="00930EF7"/>
    <w:rsid w:val="00931BBE"/>
    <w:rsid w:val="00937718"/>
    <w:rsid w:val="00937D7D"/>
    <w:rsid w:val="009508E7"/>
    <w:rsid w:val="00951FC3"/>
    <w:rsid w:val="009540A5"/>
    <w:rsid w:val="009553D5"/>
    <w:rsid w:val="00955753"/>
    <w:rsid w:val="00962439"/>
    <w:rsid w:val="0096520D"/>
    <w:rsid w:val="0098023D"/>
    <w:rsid w:val="00985CA7"/>
    <w:rsid w:val="00996209"/>
    <w:rsid w:val="009966CF"/>
    <w:rsid w:val="009973EF"/>
    <w:rsid w:val="009A1333"/>
    <w:rsid w:val="009A1E7C"/>
    <w:rsid w:val="009A281E"/>
    <w:rsid w:val="009A36D3"/>
    <w:rsid w:val="009A36FE"/>
    <w:rsid w:val="009A4471"/>
    <w:rsid w:val="009A4F36"/>
    <w:rsid w:val="009A646B"/>
    <w:rsid w:val="009A6F63"/>
    <w:rsid w:val="009B1AEE"/>
    <w:rsid w:val="009B4290"/>
    <w:rsid w:val="009B56E8"/>
    <w:rsid w:val="009C061C"/>
    <w:rsid w:val="009C1E5C"/>
    <w:rsid w:val="009C2212"/>
    <w:rsid w:val="009C4425"/>
    <w:rsid w:val="009C7E99"/>
    <w:rsid w:val="009D3147"/>
    <w:rsid w:val="009D374B"/>
    <w:rsid w:val="009D7BBE"/>
    <w:rsid w:val="009E2EA0"/>
    <w:rsid w:val="009E4DDF"/>
    <w:rsid w:val="009E57B8"/>
    <w:rsid w:val="009E690A"/>
    <w:rsid w:val="009E70E5"/>
    <w:rsid w:val="009E7E75"/>
    <w:rsid w:val="009F2D01"/>
    <w:rsid w:val="009F35C7"/>
    <w:rsid w:val="009F5FEC"/>
    <w:rsid w:val="009F7D79"/>
    <w:rsid w:val="009F7EF2"/>
    <w:rsid w:val="00A175E7"/>
    <w:rsid w:val="00A176E5"/>
    <w:rsid w:val="00A17822"/>
    <w:rsid w:val="00A20026"/>
    <w:rsid w:val="00A227E6"/>
    <w:rsid w:val="00A22F49"/>
    <w:rsid w:val="00A25866"/>
    <w:rsid w:val="00A275D7"/>
    <w:rsid w:val="00A27A3B"/>
    <w:rsid w:val="00A27E73"/>
    <w:rsid w:val="00A30623"/>
    <w:rsid w:val="00A35F1F"/>
    <w:rsid w:val="00A365F5"/>
    <w:rsid w:val="00A4194B"/>
    <w:rsid w:val="00A43752"/>
    <w:rsid w:val="00A43DAB"/>
    <w:rsid w:val="00A453F5"/>
    <w:rsid w:val="00A4620B"/>
    <w:rsid w:val="00A47546"/>
    <w:rsid w:val="00A50916"/>
    <w:rsid w:val="00A510AC"/>
    <w:rsid w:val="00A52058"/>
    <w:rsid w:val="00A54CC1"/>
    <w:rsid w:val="00A56224"/>
    <w:rsid w:val="00A60709"/>
    <w:rsid w:val="00A61744"/>
    <w:rsid w:val="00A618D5"/>
    <w:rsid w:val="00A6307F"/>
    <w:rsid w:val="00A63BB1"/>
    <w:rsid w:val="00A67399"/>
    <w:rsid w:val="00A73C0F"/>
    <w:rsid w:val="00A76E75"/>
    <w:rsid w:val="00A77CA5"/>
    <w:rsid w:val="00A820B2"/>
    <w:rsid w:val="00A836DA"/>
    <w:rsid w:val="00A84F69"/>
    <w:rsid w:val="00A8721F"/>
    <w:rsid w:val="00A93111"/>
    <w:rsid w:val="00A9561A"/>
    <w:rsid w:val="00AA189D"/>
    <w:rsid w:val="00AA3595"/>
    <w:rsid w:val="00AA549C"/>
    <w:rsid w:val="00AB07B5"/>
    <w:rsid w:val="00AB4178"/>
    <w:rsid w:val="00AB4FBF"/>
    <w:rsid w:val="00AB5CC7"/>
    <w:rsid w:val="00AB6A85"/>
    <w:rsid w:val="00AC1B78"/>
    <w:rsid w:val="00AC2A68"/>
    <w:rsid w:val="00AC2EAB"/>
    <w:rsid w:val="00AC4598"/>
    <w:rsid w:val="00AC5CA2"/>
    <w:rsid w:val="00AC6BCB"/>
    <w:rsid w:val="00AC798E"/>
    <w:rsid w:val="00AE3458"/>
    <w:rsid w:val="00AE5DB8"/>
    <w:rsid w:val="00AF3865"/>
    <w:rsid w:val="00AF5876"/>
    <w:rsid w:val="00AF7309"/>
    <w:rsid w:val="00B041F3"/>
    <w:rsid w:val="00B047B9"/>
    <w:rsid w:val="00B0655C"/>
    <w:rsid w:val="00B06956"/>
    <w:rsid w:val="00B10D84"/>
    <w:rsid w:val="00B1403C"/>
    <w:rsid w:val="00B147C1"/>
    <w:rsid w:val="00B172C2"/>
    <w:rsid w:val="00B1741D"/>
    <w:rsid w:val="00B20F8E"/>
    <w:rsid w:val="00B240B4"/>
    <w:rsid w:val="00B279D9"/>
    <w:rsid w:val="00B323CC"/>
    <w:rsid w:val="00B376DA"/>
    <w:rsid w:val="00B37B26"/>
    <w:rsid w:val="00B4046A"/>
    <w:rsid w:val="00B428A3"/>
    <w:rsid w:val="00B45B06"/>
    <w:rsid w:val="00B4767C"/>
    <w:rsid w:val="00B500BA"/>
    <w:rsid w:val="00B553F6"/>
    <w:rsid w:val="00B56056"/>
    <w:rsid w:val="00B56C81"/>
    <w:rsid w:val="00B64664"/>
    <w:rsid w:val="00B653FC"/>
    <w:rsid w:val="00B65410"/>
    <w:rsid w:val="00B677ED"/>
    <w:rsid w:val="00B70CD4"/>
    <w:rsid w:val="00B750BA"/>
    <w:rsid w:val="00B75ED7"/>
    <w:rsid w:val="00B7731B"/>
    <w:rsid w:val="00B8285A"/>
    <w:rsid w:val="00B8526F"/>
    <w:rsid w:val="00B86629"/>
    <w:rsid w:val="00B86FA7"/>
    <w:rsid w:val="00B91557"/>
    <w:rsid w:val="00B92A54"/>
    <w:rsid w:val="00B938E3"/>
    <w:rsid w:val="00B94266"/>
    <w:rsid w:val="00B97972"/>
    <w:rsid w:val="00BA7553"/>
    <w:rsid w:val="00BB2D4E"/>
    <w:rsid w:val="00BB2FEF"/>
    <w:rsid w:val="00BC1856"/>
    <w:rsid w:val="00BC1AF1"/>
    <w:rsid w:val="00BC4206"/>
    <w:rsid w:val="00BC42C7"/>
    <w:rsid w:val="00BD09F8"/>
    <w:rsid w:val="00BD55FB"/>
    <w:rsid w:val="00BD716B"/>
    <w:rsid w:val="00BE50BA"/>
    <w:rsid w:val="00BE6DD6"/>
    <w:rsid w:val="00BF1D87"/>
    <w:rsid w:val="00BF2C8B"/>
    <w:rsid w:val="00BF444F"/>
    <w:rsid w:val="00C005EE"/>
    <w:rsid w:val="00C04E0D"/>
    <w:rsid w:val="00C06BBC"/>
    <w:rsid w:val="00C1099D"/>
    <w:rsid w:val="00C11249"/>
    <w:rsid w:val="00C1164A"/>
    <w:rsid w:val="00C1515F"/>
    <w:rsid w:val="00C15165"/>
    <w:rsid w:val="00C15B22"/>
    <w:rsid w:val="00C16A8E"/>
    <w:rsid w:val="00C21AF2"/>
    <w:rsid w:val="00C226CA"/>
    <w:rsid w:val="00C251CE"/>
    <w:rsid w:val="00C26E40"/>
    <w:rsid w:val="00C36B8A"/>
    <w:rsid w:val="00C37DD1"/>
    <w:rsid w:val="00C41C95"/>
    <w:rsid w:val="00C4431D"/>
    <w:rsid w:val="00C64E55"/>
    <w:rsid w:val="00C667F8"/>
    <w:rsid w:val="00C72DE3"/>
    <w:rsid w:val="00C744E1"/>
    <w:rsid w:val="00C75E3B"/>
    <w:rsid w:val="00C77018"/>
    <w:rsid w:val="00C8347B"/>
    <w:rsid w:val="00C84DD5"/>
    <w:rsid w:val="00C8787C"/>
    <w:rsid w:val="00C87C35"/>
    <w:rsid w:val="00C90AF5"/>
    <w:rsid w:val="00C92AE7"/>
    <w:rsid w:val="00C94CDF"/>
    <w:rsid w:val="00C96351"/>
    <w:rsid w:val="00C97364"/>
    <w:rsid w:val="00C97BBE"/>
    <w:rsid w:val="00C97EB4"/>
    <w:rsid w:val="00CA053B"/>
    <w:rsid w:val="00CA098F"/>
    <w:rsid w:val="00CA5403"/>
    <w:rsid w:val="00CA58BC"/>
    <w:rsid w:val="00CA78EE"/>
    <w:rsid w:val="00CA7A65"/>
    <w:rsid w:val="00CB14F0"/>
    <w:rsid w:val="00CB19B9"/>
    <w:rsid w:val="00CB37D5"/>
    <w:rsid w:val="00CB6F63"/>
    <w:rsid w:val="00CD2411"/>
    <w:rsid w:val="00CD671E"/>
    <w:rsid w:val="00CD77DF"/>
    <w:rsid w:val="00CD79D8"/>
    <w:rsid w:val="00CE1B39"/>
    <w:rsid w:val="00CE34CC"/>
    <w:rsid w:val="00CE4D65"/>
    <w:rsid w:val="00CE777B"/>
    <w:rsid w:val="00CE7836"/>
    <w:rsid w:val="00CF0474"/>
    <w:rsid w:val="00CF2807"/>
    <w:rsid w:val="00CF3FDF"/>
    <w:rsid w:val="00D03E25"/>
    <w:rsid w:val="00D06ADE"/>
    <w:rsid w:val="00D11E84"/>
    <w:rsid w:val="00D147B2"/>
    <w:rsid w:val="00D1483E"/>
    <w:rsid w:val="00D15B0F"/>
    <w:rsid w:val="00D15CA9"/>
    <w:rsid w:val="00D163F8"/>
    <w:rsid w:val="00D17EEF"/>
    <w:rsid w:val="00D235BD"/>
    <w:rsid w:val="00D23BEA"/>
    <w:rsid w:val="00D24F5A"/>
    <w:rsid w:val="00D25A99"/>
    <w:rsid w:val="00D30C9E"/>
    <w:rsid w:val="00D310E9"/>
    <w:rsid w:val="00D33A4A"/>
    <w:rsid w:val="00D361BC"/>
    <w:rsid w:val="00D37D7C"/>
    <w:rsid w:val="00D42B3A"/>
    <w:rsid w:val="00D4769A"/>
    <w:rsid w:val="00D52726"/>
    <w:rsid w:val="00D55709"/>
    <w:rsid w:val="00D66DF3"/>
    <w:rsid w:val="00D67FAF"/>
    <w:rsid w:val="00D7370D"/>
    <w:rsid w:val="00D76116"/>
    <w:rsid w:val="00D76D46"/>
    <w:rsid w:val="00D837A7"/>
    <w:rsid w:val="00D848D6"/>
    <w:rsid w:val="00D90465"/>
    <w:rsid w:val="00D91853"/>
    <w:rsid w:val="00D97D1D"/>
    <w:rsid w:val="00DA394D"/>
    <w:rsid w:val="00DA4956"/>
    <w:rsid w:val="00DA7493"/>
    <w:rsid w:val="00DB06BC"/>
    <w:rsid w:val="00DB0AC7"/>
    <w:rsid w:val="00DB0C8B"/>
    <w:rsid w:val="00DB238C"/>
    <w:rsid w:val="00DB36FC"/>
    <w:rsid w:val="00DB762F"/>
    <w:rsid w:val="00DC2EDD"/>
    <w:rsid w:val="00DC437B"/>
    <w:rsid w:val="00DC48D3"/>
    <w:rsid w:val="00DC6F27"/>
    <w:rsid w:val="00DD0D7F"/>
    <w:rsid w:val="00DD1252"/>
    <w:rsid w:val="00DD16D4"/>
    <w:rsid w:val="00DD19C5"/>
    <w:rsid w:val="00DD1A76"/>
    <w:rsid w:val="00DD1FB7"/>
    <w:rsid w:val="00DD20D6"/>
    <w:rsid w:val="00DD7D8B"/>
    <w:rsid w:val="00DE1F35"/>
    <w:rsid w:val="00DE7A43"/>
    <w:rsid w:val="00DF54B0"/>
    <w:rsid w:val="00DF68E0"/>
    <w:rsid w:val="00E05F42"/>
    <w:rsid w:val="00E130E5"/>
    <w:rsid w:val="00E15988"/>
    <w:rsid w:val="00E16C54"/>
    <w:rsid w:val="00E22CA7"/>
    <w:rsid w:val="00E2659B"/>
    <w:rsid w:val="00E274E2"/>
    <w:rsid w:val="00E32411"/>
    <w:rsid w:val="00E33BBC"/>
    <w:rsid w:val="00E36117"/>
    <w:rsid w:val="00E404E0"/>
    <w:rsid w:val="00E425C5"/>
    <w:rsid w:val="00E43FA5"/>
    <w:rsid w:val="00E52518"/>
    <w:rsid w:val="00E57599"/>
    <w:rsid w:val="00E61576"/>
    <w:rsid w:val="00E703EB"/>
    <w:rsid w:val="00E74F85"/>
    <w:rsid w:val="00E75682"/>
    <w:rsid w:val="00E76109"/>
    <w:rsid w:val="00E7666A"/>
    <w:rsid w:val="00E7702F"/>
    <w:rsid w:val="00E77F78"/>
    <w:rsid w:val="00E83C68"/>
    <w:rsid w:val="00E86507"/>
    <w:rsid w:val="00E87044"/>
    <w:rsid w:val="00E900A2"/>
    <w:rsid w:val="00E93301"/>
    <w:rsid w:val="00E9357D"/>
    <w:rsid w:val="00E95A79"/>
    <w:rsid w:val="00EA69F7"/>
    <w:rsid w:val="00EA6F4A"/>
    <w:rsid w:val="00EB193B"/>
    <w:rsid w:val="00EB2D87"/>
    <w:rsid w:val="00EB3ED1"/>
    <w:rsid w:val="00EB7004"/>
    <w:rsid w:val="00EB7230"/>
    <w:rsid w:val="00EC7AB0"/>
    <w:rsid w:val="00ED1FD6"/>
    <w:rsid w:val="00ED425D"/>
    <w:rsid w:val="00ED4712"/>
    <w:rsid w:val="00ED7297"/>
    <w:rsid w:val="00ED7AC1"/>
    <w:rsid w:val="00EE1FEF"/>
    <w:rsid w:val="00EE46EE"/>
    <w:rsid w:val="00EE643E"/>
    <w:rsid w:val="00EF5D3F"/>
    <w:rsid w:val="00EF74ED"/>
    <w:rsid w:val="00F02AB6"/>
    <w:rsid w:val="00F04479"/>
    <w:rsid w:val="00F0448B"/>
    <w:rsid w:val="00F05852"/>
    <w:rsid w:val="00F074D2"/>
    <w:rsid w:val="00F07766"/>
    <w:rsid w:val="00F1062D"/>
    <w:rsid w:val="00F117D6"/>
    <w:rsid w:val="00F13E3B"/>
    <w:rsid w:val="00F150C9"/>
    <w:rsid w:val="00F2182E"/>
    <w:rsid w:val="00F220FD"/>
    <w:rsid w:val="00F22F0B"/>
    <w:rsid w:val="00F23A30"/>
    <w:rsid w:val="00F26A81"/>
    <w:rsid w:val="00F2753D"/>
    <w:rsid w:val="00F360D7"/>
    <w:rsid w:val="00F5371F"/>
    <w:rsid w:val="00F5417D"/>
    <w:rsid w:val="00F557C5"/>
    <w:rsid w:val="00F566B1"/>
    <w:rsid w:val="00F626F9"/>
    <w:rsid w:val="00F63F07"/>
    <w:rsid w:val="00F64435"/>
    <w:rsid w:val="00F6494B"/>
    <w:rsid w:val="00F67416"/>
    <w:rsid w:val="00F67717"/>
    <w:rsid w:val="00F72839"/>
    <w:rsid w:val="00F767C7"/>
    <w:rsid w:val="00F805B1"/>
    <w:rsid w:val="00F853F4"/>
    <w:rsid w:val="00F85AA5"/>
    <w:rsid w:val="00F874D3"/>
    <w:rsid w:val="00F91570"/>
    <w:rsid w:val="00F92B8F"/>
    <w:rsid w:val="00F93723"/>
    <w:rsid w:val="00F9664B"/>
    <w:rsid w:val="00FA04A8"/>
    <w:rsid w:val="00FA0C17"/>
    <w:rsid w:val="00FA111F"/>
    <w:rsid w:val="00FA2099"/>
    <w:rsid w:val="00FA429E"/>
    <w:rsid w:val="00FA53C7"/>
    <w:rsid w:val="00FA5AC0"/>
    <w:rsid w:val="00FB0725"/>
    <w:rsid w:val="00FB3E78"/>
    <w:rsid w:val="00FB6080"/>
    <w:rsid w:val="00FB6189"/>
    <w:rsid w:val="00FB7845"/>
    <w:rsid w:val="00FC10DD"/>
    <w:rsid w:val="00FC1C5B"/>
    <w:rsid w:val="00FC38E6"/>
    <w:rsid w:val="00FC4D02"/>
    <w:rsid w:val="00FD18C0"/>
    <w:rsid w:val="00FD24A0"/>
    <w:rsid w:val="00FD2EE4"/>
    <w:rsid w:val="00FD443A"/>
    <w:rsid w:val="00FE3DA2"/>
    <w:rsid w:val="00FE4120"/>
    <w:rsid w:val="00FE4941"/>
    <w:rsid w:val="00FE5F30"/>
    <w:rsid w:val="00FE6280"/>
    <w:rsid w:val="00FE79F7"/>
    <w:rsid w:val="00FF53DE"/>
    <w:rsid w:val="00FF5DD7"/>
    <w:rsid w:val="00FF710D"/>
    <w:rsid w:val="03BF2A3F"/>
    <w:rsid w:val="0B8BB3B6"/>
    <w:rsid w:val="13F32099"/>
    <w:rsid w:val="16539056"/>
    <w:rsid w:val="18E52DC3"/>
    <w:rsid w:val="58824E85"/>
    <w:rsid w:val="71B96A7C"/>
    <w:rsid w:val="762FFED5"/>
    <w:rsid w:val="78DECE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859FA"/>
  <w15:docId w15:val="{488C3BD1-6667-4548-AB64-1CECCD73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716B"/>
    <w:pPr>
      <w:widowControl w:val="0"/>
      <w:suppressAutoHyphens/>
      <w:autoSpaceDE w:val="0"/>
    </w:pPr>
    <w:rPr>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TFNum21">
    <w:name w:val="RTF_Num 2 1"/>
    <w:rsid w:val="005A04EB"/>
  </w:style>
  <w:style w:type="character" w:customStyle="1" w:styleId="RTFNum22">
    <w:name w:val="RTF_Num 2 2"/>
    <w:rsid w:val="005A04EB"/>
  </w:style>
  <w:style w:type="character" w:customStyle="1" w:styleId="RTFNum23">
    <w:name w:val="RTF_Num 2 3"/>
    <w:rsid w:val="005A04EB"/>
  </w:style>
  <w:style w:type="character" w:customStyle="1" w:styleId="RTFNum24">
    <w:name w:val="RTF_Num 2 4"/>
    <w:rsid w:val="005A04EB"/>
  </w:style>
  <w:style w:type="character" w:customStyle="1" w:styleId="RTFNum25">
    <w:name w:val="RTF_Num 2 5"/>
    <w:rsid w:val="005A04EB"/>
  </w:style>
  <w:style w:type="character" w:customStyle="1" w:styleId="RTFNum26">
    <w:name w:val="RTF_Num 2 6"/>
    <w:rsid w:val="005A04EB"/>
  </w:style>
  <w:style w:type="character" w:customStyle="1" w:styleId="RTFNum27">
    <w:name w:val="RTF_Num 2 7"/>
    <w:rsid w:val="005A04EB"/>
  </w:style>
  <w:style w:type="character" w:customStyle="1" w:styleId="RTFNum28">
    <w:name w:val="RTF_Num 2 8"/>
    <w:rsid w:val="005A04EB"/>
  </w:style>
  <w:style w:type="character" w:customStyle="1" w:styleId="RTFNum29">
    <w:name w:val="RTF_Num 2 9"/>
    <w:rsid w:val="005A04EB"/>
  </w:style>
  <w:style w:type="character" w:customStyle="1" w:styleId="Carpredefinitoparagrafo1">
    <w:name w:val="Car. predefinito paragrafo1"/>
    <w:rsid w:val="005A04EB"/>
  </w:style>
  <w:style w:type="character" w:customStyle="1" w:styleId="Numeropagina1">
    <w:name w:val="Numero pagina1"/>
    <w:basedOn w:val="Carpredefinitoparagrafo1"/>
    <w:rsid w:val="005A04EB"/>
  </w:style>
  <w:style w:type="paragraph" w:customStyle="1" w:styleId="Intestazione1">
    <w:name w:val="Intestazione1"/>
    <w:basedOn w:val="Normale"/>
    <w:next w:val="Corpotesto"/>
    <w:rsid w:val="005A04EB"/>
    <w:pPr>
      <w:keepNext/>
      <w:spacing w:before="240" w:after="120"/>
    </w:pPr>
    <w:rPr>
      <w:rFonts w:ascii="Arial" w:eastAsia="MS Mincho" w:hAnsi="Arial" w:cs="Tahoma"/>
      <w:sz w:val="28"/>
      <w:szCs w:val="28"/>
    </w:rPr>
  </w:style>
  <w:style w:type="paragraph" w:styleId="Corpotesto">
    <w:name w:val="Body Text"/>
    <w:basedOn w:val="Normale"/>
    <w:link w:val="CorpotestoCarattere"/>
    <w:semiHidden/>
    <w:rsid w:val="005A04EB"/>
    <w:pPr>
      <w:tabs>
        <w:tab w:val="left" w:pos="1701"/>
        <w:tab w:val="left" w:pos="6663"/>
      </w:tabs>
    </w:pPr>
    <w:rPr>
      <w:sz w:val="24"/>
      <w:szCs w:val="24"/>
    </w:rPr>
  </w:style>
  <w:style w:type="paragraph" w:styleId="Elenco">
    <w:name w:val="List"/>
    <w:basedOn w:val="Corpotesto"/>
    <w:semiHidden/>
    <w:rsid w:val="005A04EB"/>
    <w:rPr>
      <w:rFonts w:cs="Tahoma"/>
    </w:rPr>
  </w:style>
  <w:style w:type="paragraph" w:customStyle="1" w:styleId="Didascalia1">
    <w:name w:val="Didascalia1"/>
    <w:basedOn w:val="Normale"/>
    <w:rsid w:val="005A04EB"/>
    <w:pPr>
      <w:suppressLineNumbers/>
      <w:spacing w:before="120" w:after="120"/>
    </w:pPr>
    <w:rPr>
      <w:rFonts w:cs="Tahoma"/>
      <w:i/>
      <w:iCs/>
      <w:sz w:val="24"/>
      <w:szCs w:val="24"/>
    </w:rPr>
  </w:style>
  <w:style w:type="paragraph" w:customStyle="1" w:styleId="Indice">
    <w:name w:val="Indice"/>
    <w:basedOn w:val="Normale"/>
    <w:rsid w:val="005A04EB"/>
    <w:pPr>
      <w:suppressLineNumbers/>
    </w:pPr>
    <w:rPr>
      <w:rFonts w:cs="Tahoma"/>
    </w:rPr>
  </w:style>
  <w:style w:type="paragraph" w:customStyle="1" w:styleId="Titolo11">
    <w:name w:val="Titolo 11"/>
    <w:basedOn w:val="Normale"/>
    <w:next w:val="Normale"/>
    <w:rsid w:val="005A04EB"/>
    <w:pPr>
      <w:keepNext/>
      <w:numPr>
        <w:numId w:val="2"/>
      </w:numPr>
      <w:outlineLvl w:val="0"/>
    </w:pPr>
    <w:rPr>
      <w:b/>
      <w:bCs/>
      <w:sz w:val="28"/>
      <w:szCs w:val="28"/>
    </w:rPr>
  </w:style>
  <w:style w:type="paragraph" w:customStyle="1" w:styleId="Titolo21">
    <w:name w:val="Titolo 21"/>
    <w:basedOn w:val="Normale"/>
    <w:next w:val="Normale"/>
    <w:rsid w:val="005A04EB"/>
    <w:pPr>
      <w:keepNext/>
      <w:numPr>
        <w:ilvl w:val="1"/>
        <w:numId w:val="2"/>
      </w:numPr>
      <w:outlineLvl w:val="1"/>
    </w:pPr>
    <w:rPr>
      <w:i/>
      <w:iCs/>
    </w:rPr>
  </w:style>
  <w:style w:type="paragraph" w:customStyle="1" w:styleId="Titolo31">
    <w:name w:val="Titolo 31"/>
    <w:basedOn w:val="Normale"/>
    <w:next w:val="Normale"/>
    <w:rsid w:val="005A04EB"/>
    <w:pPr>
      <w:keepNext/>
      <w:numPr>
        <w:ilvl w:val="2"/>
        <w:numId w:val="2"/>
      </w:numPr>
      <w:tabs>
        <w:tab w:val="left" w:pos="1701"/>
        <w:tab w:val="left" w:pos="6663"/>
      </w:tabs>
      <w:outlineLvl w:val="2"/>
    </w:pPr>
    <w:rPr>
      <w:i/>
      <w:iCs/>
      <w:sz w:val="18"/>
      <w:szCs w:val="18"/>
    </w:rPr>
  </w:style>
  <w:style w:type="paragraph" w:customStyle="1" w:styleId="Pidipagina1">
    <w:name w:val="Piè di pagina1"/>
    <w:basedOn w:val="Normale"/>
    <w:rsid w:val="005A04EB"/>
    <w:pPr>
      <w:tabs>
        <w:tab w:val="center" w:pos="4819"/>
        <w:tab w:val="right" w:pos="9638"/>
      </w:tabs>
    </w:pPr>
    <w:rPr>
      <w:sz w:val="24"/>
      <w:szCs w:val="24"/>
    </w:rPr>
  </w:style>
  <w:style w:type="paragraph" w:styleId="Pidipagina">
    <w:name w:val="footer"/>
    <w:basedOn w:val="Normale"/>
    <w:semiHidden/>
    <w:rsid w:val="005A04EB"/>
    <w:pPr>
      <w:suppressLineNumbers/>
      <w:tabs>
        <w:tab w:val="center" w:pos="4960"/>
        <w:tab w:val="right" w:pos="9921"/>
      </w:tabs>
    </w:pPr>
  </w:style>
  <w:style w:type="paragraph" w:customStyle="1" w:styleId="Contenutotabella">
    <w:name w:val="Contenuto tabella"/>
    <w:basedOn w:val="Normale"/>
    <w:rsid w:val="005A04EB"/>
    <w:pPr>
      <w:suppressLineNumbers/>
    </w:pPr>
  </w:style>
  <w:style w:type="paragraph" w:customStyle="1" w:styleId="Intestazionetabella">
    <w:name w:val="Intestazione tabella"/>
    <w:basedOn w:val="Contenutotabella"/>
    <w:rsid w:val="005A04EB"/>
    <w:pPr>
      <w:jc w:val="center"/>
    </w:pPr>
    <w:rPr>
      <w:b/>
      <w:bCs/>
    </w:rPr>
  </w:style>
  <w:style w:type="paragraph" w:styleId="Intestazione">
    <w:name w:val="header"/>
    <w:basedOn w:val="Normale"/>
    <w:link w:val="IntestazioneCarattere"/>
    <w:uiPriority w:val="99"/>
    <w:unhideWhenUsed/>
    <w:rsid w:val="00F360D7"/>
    <w:pPr>
      <w:tabs>
        <w:tab w:val="center" w:pos="4819"/>
        <w:tab w:val="right" w:pos="9638"/>
      </w:tabs>
    </w:pPr>
  </w:style>
  <w:style w:type="character" w:customStyle="1" w:styleId="IntestazioneCarattere">
    <w:name w:val="Intestazione Carattere"/>
    <w:basedOn w:val="Carpredefinitoparagrafo"/>
    <w:link w:val="Intestazione"/>
    <w:uiPriority w:val="99"/>
    <w:rsid w:val="00F360D7"/>
    <w:rPr>
      <w:lang w:bidi="it-IT"/>
    </w:rPr>
  </w:style>
  <w:style w:type="character" w:styleId="Rimandocommento">
    <w:name w:val="annotation reference"/>
    <w:basedOn w:val="Carpredefinitoparagrafo"/>
    <w:uiPriority w:val="99"/>
    <w:semiHidden/>
    <w:unhideWhenUsed/>
    <w:rsid w:val="003D3983"/>
    <w:rPr>
      <w:sz w:val="16"/>
      <w:szCs w:val="16"/>
    </w:rPr>
  </w:style>
  <w:style w:type="paragraph" w:styleId="Testocommento">
    <w:name w:val="annotation text"/>
    <w:basedOn w:val="Normale"/>
    <w:link w:val="TestocommentoCarattere"/>
    <w:uiPriority w:val="99"/>
    <w:unhideWhenUsed/>
    <w:rsid w:val="003D3983"/>
  </w:style>
  <w:style w:type="character" w:customStyle="1" w:styleId="TestocommentoCarattere">
    <w:name w:val="Testo commento Carattere"/>
    <w:basedOn w:val="Carpredefinitoparagrafo"/>
    <w:link w:val="Testocommento"/>
    <w:uiPriority w:val="99"/>
    <w:rsid w:val="003D3983"/>
    <w:rPr>
      <w:lang w:bidi="it-IT"/>
    </w:rPr>
  </w:style>
  <w:style w:type="paragraph" w:styleId="Soggettocommento">
    <w:name w:val="annotation subject"/>
    <w:basedOn w:val="Testocommento"/>
    <w:next w:val="Testocommento"/>
    <w:link w:val="SoggettocommentoCarattere"/>
    <w:uiPriority w:val="99"/>
    <w:semiHidden/>
    <w:unhideWhenUsed/>
    <w:rsid w:val="003D3983"/>
    <w:rPr>
      <w:b/>
      <w:bCs/>
    </w:rPr>
  </w:style>
  <w:style w:type="character" w:customStyle="1" w:styleId="SoggettocommentoCarattere">
    <w:name w:val="Soggetto commento Carattere"/>
    <w:basedOn w:val="TestocommentoCarattere"/>
    <w:link w:val="Soggettocommento"/>
    <w:uiPriority w:val="99"/>
    <w:semiHidden/>
    <w:rsid w:val="003D3983"/>
    <w:rPr>
      <w:b/>
      <w:bCs/>
      <w:lang w:bidi="it-IT"/>
    </w:rPr>
  </w:style>
  <w:style w:type="paragraph" w:styleId="Testofumetto">
    <w:name w:val="Balloon Text"/>
    <w:basedOn w:val="Normale"/>
    <w:link w:val="TestofumettoCarattere"/>
    <w:uiPriority w:val="99"/>
    <w:semiHidden/>
    <w:unhideWhenUsed/>
    <w:rsid w:val="003D398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3983"/>
    <w:rPr>
      <w:rFonts w:ascii="Tahoma" w:hAnsi="Tahoma" w:cs="Tahoma"/>
      <w:sz w:val="16"/>
      <w:szCs w:val="16"/>
      <w:lang w:bidi="it-IT"/>
    </w:rPr>
  </w:style>
  <w:style w:type="paragraph" w:styleId="NormaleWeb">
    <w:name w:val="Normal (Web)"/>
    <w:basedOn w:val="Normale"/>
    <w:uiPriority w:val="99"/>
    <w:unhideWhenUsed/>
    <w:rsid w:val="00C15B22"/>
    <w:pPr>
      <w:widowControl/>
      <w:suppressAutoHyphens w:val="0"/>
      <w:autoSpaceDE/>
      <w:spacing w:before="100" w:beforeAutospacing="1" w:after="100" w:afterAutospacing="1"/>
    </w:pPr>
    <w:rPr>
      <w:rFonts w:ascii="Verdana" w:hAnsi="Verdana"/>
      <w:color w:val="000080"/>
      <w:sz w:val="18"/>
      <w:szCs w:val="18"/>
      <w:lang w:bidi="ar-SA"/>
    </w:rPr>
  </w:style>
  <w:style w:type="paragraph" w:styleId="Paragrafoelenco">
    <w:name w:val="List Paragraph"/>
    <w:basedOn w:val="Normale"/>
    <w:uiPriority w:val="34"/>
    <w:qFormat/>
    <w:rsid w:val="0006079F"/>
    <w:pPr>
      <w:ind w:left="708"/>
    </w:pPr>
  </w:style>
  <w:style w:type="character" w:customStyle="1" w:styleId="CorpotestoCarattere">
    <w:name w:val="Corpo testo Carattere"/>
    <w:basedOn w:val="Carpredefinitoparagrafo"/>
    <w:link w:val="Corpotesto"/>
    <w:semiHidden/>
    <w:rsid w:val="003F6F32"/>
    <w:rPr>
      <w:sz w:val="24"/>
      <w:szCs w:val="24"/>
      <w:lang w:bidi="it-IT"/>
    </w:rPr>
  </w:style>
  <w:style w:type="character" w:styleId="Collegamentoipertestuale">
    <w:name w:val="Hyperlink"/>
    <w:basedOn w:val="Carpredefinitoparagrafo"/>
    <w:uiPriority w:val="99"/>
    <w:semiHidden/>
    <w:unhideWhenUsed/>
    <w:rsid w:val="001E3B84"/>
    <w:rPr>
      <w:color w:val="0000FF"/>
      <w:u w:val="single"/>
    </w:rPr>
  </w:style>
  <w:style w:type="table" w:styleId="Grigliatabella">
    <w:name w:val="Table Grid"/>
    <w:basedOn w:val="Tabellanormale"/>
    <w:uiPriority w:val="59"/>
    <w:rsid w:val="00863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15302E"/>
  </w:style>
  <w:style w:type="paragraph" w:styleId="Revisione">
    <w:name w:val="Revision"/>
    <w:hidden/>
    <w:uiPriority w:val="99"/>
    <w:semiHidden/>
    <w:rsid w:val="00DB06BC"/>
    <w:rPr>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489665">
      <w:bodyDiv w:val="1"/>
      <w:marLeft w:val="0"/>
      <w:marRight w:val="0"/>
      <w:marTop w:val="0"/>
      <w:marBottom w:val="0"/>
      <w:divBdr>
        <w:top w:val="none" w:sz="0" w:space="0" w:color="auto"/>
        <w:left w:val="none" w:sz="0" w:space="0" w:color="auto"/>
        <w:bottom w:val="none" w:sz="0" w:space="0" w:color="auto"/>
        <w:right w:val="none" w:sz="0" w:space="0" w:color="auto"/>
      </w:divBdr>
      <w:divsChild>
        <w:div w:id="1104378529">
          <w:marLeft w:val="0"/>
          <w:marRight w:val="0"/>
          <w:marTop w:val="0"/>
          <w:marBottom w:val="0"/>
          <w:divBdr>
            <w:top w:val="none" w:sz="0" w:space="0" w:color="auto"/>
            <w:left w:val="none" w:sz="0" w:space="0" w:color="auto"/>
            <w:bottom w:val="none" w:sz="0" w:space="0" w:color="auto"/>
            <w:right w:val="none" w:sz="0" w:space="0" w:color="auto"/>
          </w:divBdr>
          <w:divsChild>
            <w:div w:id="2050565578">
              <w:marLeft w:val="0"/>
              <w:marRight w:val="0"/>
              <w:marTop w:val="0"/>
              <w:marBottom w:val="750"/>
              <w:divBdr>
                <w:top w:val="none" w:sz="0" w:space="0" w:color="auto"/>
                <w:left w:val="single" w:sz="6" w:space="0" w:color="E2E2E2"/>
                <w:bottom w:val="single" w:sz="6" w:space="0" w:color="E2E2E2"/>
                <w:right w:val="single" w:sz="6" w:space="0" w:color="E2E2E2"/>
              </w:divBdr>
              <w:divsChild>
                <w:div w:id="1579289110">
                  <w:marLeft w:val="3450"/>
                  <w:marRight w:val="0"/>
                  <w:marTop w:val="0"/>
                  <w:marBottom w:val="0"/>
                  <w:divBdr>
                    <w:top w:val="none" w:sz="0" w:space="0" w:color="auto"/>
                    <w:left w:val="none" w:sz="0" w:space="0" w:color="auto"/>
                    <w:bottom w:val="none" w:sz="0" w:space="0" w:color="auto"/>
                    <w:right w:val="none" w:sz="0" w:space="0" w:color="auto"/>
                  </w:divBdr>
                  <w:divsChild>
                    <w:div w:id="2006937100">
                      <w:marLeft w:val="375"/>
                      <w:marRight w:val="0"/>
                      <w:marTop w:val="0"/>
                      <w:marBottom w:val="375"/>
                      <w:divBdr>
                        <w:top w:val="single" w:sz="6" w:space="0" w:color="F5F5F5"/>
                        <w:left w:val="single" w:sz="6" w:space="0" w:color="F5F5F5"/>
                        <w:bottom w:val="single" w:sz="6" w:space="23" w:color="F5F5F5"/>
                        <w:right w:val="single" w:sz="6" w:space="0" w:color="F5F5F5"/>
                      </w:divBdr>
                      <w:divsChild>
                        <w:div w:id="24527863">
                          <w:marLeft w:val="300"/>
                          <w:marRight w:val="30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289088">
      <w:bodyDiv w:val="1"/>
      <w:marLeft w:val="0"/>
      <w:marRight w:val="0"/>
      <w:marTop w:val="0"/>
      <w:marBottom w:val="0"/>
      <w:divBdr>
        <w:top w:val="none" w:sz="0" w:space="0" w:color="auto"/>
        <w:left w:val="none" w:sz="0" w:space="0" w:color="auto"/>
        <w:bottom w:val="none" w:sz="0" w:space="0" w:color="auto"/>
        <w:right w:val="none" w:sz="0" w:space="0" w:color="auto"/>
      </w:divBdr>
    </w:div>
    <w:div w:id="722097183">
      <w:bodyDiv w:val="1"/>
      <w:marLeft w:val="0"/>
      <w:marRight w:val="0"/>
      <w:marTop w:val="0"/>
      <w:marBottom w:val="0"/>
      <w:divBdr>
        <w:top w:val="none" w:sz="0" w:space="0" w:color="auto"/>
        <w:left w:val="none" w:sz="0" w:space="0" w:color="auto"/>
        <w:bottom w:val="none" w:sz="0" w:space="0" w:color="auto"/>
        <w:right w:val="none" w:sz="0" w:space="0" w:color="auto"/>
      </w:divBdr>
    </w:div>
    <w:div w:id="731345553">
      <w:bodyDiv w:val="1"/>
      <w:marLeft w:val="0"/>
      <w:marRight w:val="0"/>
      <w:marTop w:val="0"/>
      <w:marBottom w:val="0"/>
      <w:divBdr>
        <w:top w:val="none" w:sz="0" w:space="0" w:color="auto"/>
        <w:left w:val="none" w:sz="0" w:space="0" w:color="auto"/>
        <w:bottom w:val="none" w:sz="0" w:space="0" w:color="auto"/>
        <w:right w:val="none" w:sz="0" w:space="0" w:color="auto"/>
      </w:divBdr>
    </w:div>
    <w:div w:id="986713618">
      <w:bodyDiv w:val="1"/>
      <w:marLeft w:val="0"/>
      <w:marRight w:val="0"/>
      <w:marTop w:val="0"/>
      <w:marBottom w:val="0"/>
      <w:divBdr>
        <w:top w:val="none" w:sz="0" w:space="0" w:color="auto"/>
        <w:left w:val="none" w:sz="0" w:space="0" w:color="auto"/>
        <w:bottom w:val="none" w:sz="0" w:space="0" w:color="auto"/>
        <w:right w:val="none" w:sz="0" w:space="0" w:color="auto"/>
      </w:divBdr>
    </w:div>
    <w:div w:id="1171487339">
      <w:bodyDiv w:val="1"/>
      <w:marLeft w:val="0"/>
      <w:marRight w:val="0"/>
      <w:marTop w:val="0"/>
      <w:marBottom w:val="0"/>
      <w:divBdr>
        <w:top w:val="none" w:sz="0" w:space="0" w:color="auto"/>
        <w:left w:val="none" w:sz="0" w:space="0" w:color="auto"/>
        <w:bottom w:val="none" w:sz="0" w:space="0" w:color="auto"/>
        <w:right w:val="none" w:sz="0" w:space="0" w:color="auto"/>
      </w:divBdr>
    </w:div>
    <w:div w:id="1288586418">
      <w:bodyDiv w:val="1"/>
      <w:marLeft w:val="0"/>
      <w:marRight w:val="0"/>
      <w:marTop w:val="0"/>
      <w:marBottom w:val="0"/>
      <w:divBdr>
        <w:top w:val="none" w:sz="0" w:space="0" w:color="auto"/>
        <w:left w:val="none" w:sz="0" w:space="0" w:color="auto"/>
        <w:bottom w:val="none" w:sz="0" w:space="0" w:color="auto"/>
        <w:right w:val="none" w:sz="0" w:space="0" w:color="auto"/>
      </w:divBdr>
    </w:div>
    <w:div w:id="1562980293">
      <w:bodyDiv w:val="1"/>
      <w:marLeft w:val="0"/>
      <w:marRight w:val="0"/>
      <w:marTop w:val="0"/>
      <w:marBottom w:val="0"/>
      <w:divBdr>
        <w:top w:val="none" w:sz="0" w:space="0" w:color="auto"/>
        <w:left w:val="none" w:sz="0" w:space="0" w:color="auto"/>
        <w:bottom w:val="none" w:sz="0" w:space="0" w:color="auto"/>
        <w:right w:val="none" w:sz="0" w:space="0" w:color="auto"/>
      </w:divBdr>
      <w:divsChild>
        <w:div w:id="635110830">
          <w:marLeft w:val="0"/>
          <w:marRight w:val="0"/>
          <w:marTop w:val="0"/>
          <w:marBottom w:val="0"/>
          <w:divBdr>
            <w:top w:val="none" w:sz="0" w:space="0" w:color="auto"/>
            <w:left w:val="none" w:sz="0" w:space="0" w:color="auto"/>
            <w:bottom w:val="none" w:sz="0" w:space="0" w:color="auto"/>
            <w:right w:val="none" w:sz="0" w:space="0" w:color="auto"/>
          </w:divBdr>
          <w:divsChild>
            <w:div w:id="524639233">
              <w:marLeft w:val="0"/>
              <w:marRight w:val="0"/>
              <w:marTop w:val="0"/>
              <w:marBottom w:val="0"/>
              <w:divBdr>
                <w:top w:val="none" w:sz="0" w:space="0" w:color="auto"/>
                <w:left w:val="none" w:sz="0" w:space="0" w:color="auto"/>
                <w:bottom w:val="none" w:sz="0" w:space="0" w:color="auto"/>
                <w:right w:val="none" w:sz="0" w:space="0" w:color="auto"/>
              </w:divBdr>
              <w:divsChild>
                <w:div w:id="1830054226">
                  <w:marLeft w:val="0"/>
                  <w:marRight w:val="0"/>
                  <w:marTop w:val="0"/>
                  <w:marBottom w:val="0"/>
                  <w:divBdr>
                    <w:top w:val="none" w:sz="0" w:space="0" w:color="auto"/>
                    <w:left w:val="none" w:sz="0" w:space="0" w:color="auto"/>
                    <w:bottom w:val="none" w:sz="0" w:space="0" w:color="auto"/>
                    <w:right w:val="none" w:sz="0" w:space="0" w:color="auto"/>
                  </w:divBdr>
                  <w:divsChild>
                    <w:div w:id="891690993">
                      <w:marLeft w:val="0"/>
                      <w:marRight w:val="0"/>
                      <w:marTop w:val="0"/>
                      <w:marBottom w:val="0"/>
                      <w:divBdr>
                        <w:top w:val="none" w:sz="0" w:space="0" w:color="auto"/>
                        <w:left w:val="none" w:sz="0" w:space="0" w:color="auto"/>
                        <w:bottom w:val="none" w:sz="0" w:space="0" w:color="auto"/>
                        <w:right w:val="none" w:sz="0" w:space="0" w:color="auto"/>
                      </w:divBdr>
                      <w:divsChild>
                        <w:div w:id="329330299">
                          <w:marLeft w:val="0"/>
                          <w:marRight w:val="0"/>
                          <w:marTop w:val="0"/>
                          <w:marBottom w:val="0"/>
                          <w:divBdr>
                            <w:top w:val="none" w:sz="0" w:space="0" w:color="auto"/>
                            <w:left w:val="none" w:sz="0" w:space="0" w:color="auto"/>
                            <w:bottom w:val="none" w:sz="0" w:space="0" w:color="auto"/>
                            <w:right w:val="none" w:sz="0" w:space="0" w:color="auto"/>
                          </w:divBdr>
                          <w:divsChild>
                            <w:div w:id="1543519490">
                              <w:marLeft w:val="0"/>
                              <w:marRight w:val="0"/>
                              <w:marTop w:val="0"/>
                              <w:marBottom w:val="0"/>
                              <w:divBdr>
                                <w:top w:val="none" w:sz="0" w:space="0" w:color="auto"/>
                                <w:left w:val="none" w:sz="0" w:space="0" w:color="auto"/>
                                <w:bottom w:val="none" w:sz="0" w:space="0" w:color="auto"/>
                                <w:right w:val="none" w:sz="0" w:space="0" w:color="auto"/>
                              </w:divBdr>
                              <w:divsChild>
                                <w:div w:id="394665391">
                                  <w:marLeft w:val="0"/>
                                  <w:marRight w:val="0"/>
                                  <w:marTop w:val="0"/>
                                  <w:marBottom w:val="0"/>
                                  <w:divBdr>
                                    <w:top w:val="none" w:sz="0" w:space="0" w:color="auto"/>
                                    <w:left w:val="none" w:sz="0" w:space="0" w:color="auto"/>
                                    <w:bottom w:val="none" w:sz="0" w:space="0" w:color="auto"/>
                                    <w:right w:val="none" w:sz="0" w:space="0" w:color="auto"/>
                                  </w:divBdr>
                                  <w:divsChild>
                                    <w:div w:id="1553469228">
                                      <w:marLeft w:val="0"/>
                                      <w:marRight w:val="0"/>
                                      <w:marTop w:val="0"/>
                                      <w:marBottom w:val="0"/>
                                      <w:divBdr>
                                        <w:top w:val="none" w:sz="0" w:space="0" w:color="auto"/>
                                        <w:left w:val="none" w:sz="0" w:space="0" w:color="auto"/>
                                        <w:bottom w:val="none" w:sz="0" w:space="0" w:color="auto"/>
                                        <w:right w:val="none" w:sz="0" w:space="0" w:color="auto"/>
                                      </w:divBdr>
                                      <w:divsChild>
                                        <w:div w:id="5289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031257">
      <w:bodyDiv w:val="1"/>
      <w:marLeft w:val="0"/>
      <w:marRight w:val="0"/>
      <w:marTop w:val="0"/>
      <w:marBottom w:val="0"/>
      <w:divBdr>
        <w:top w:val="none" w:sz="0" w:space="0" w:color="auto"/>
        <w:left w:val="none" w:sz="0" w:space="0" w:color="auto"/>
        <w:bottom w:val="none" w:sz="0" w:space="0" w:color="auto"/>
        <w:right w:val="none" w:sz="0" w:space="0" w:color="auto"/>
      </w:divBdr>
    </w:div>
    <w:div w:id="1654479658">
      <w:bodyDiv w:val="1"/>
      <w:marLeft w:val="0"/>
      <w:marRight w:val="0"/>
      <w:marTop w:val="0"/>
      <w:marBottom w:val="0"/>
      <w:divBdr>
        <w:top w:val="none" w:sz="0" w:space="0" w:color="auto"/>
        <w:left w:val="none" w:sz="0" w:space="0" w:color="auto"/>
        <w:bottom w:val="none" w:sz="0" w:space="0" w:color="auto"/>
        <w:right w:val="none" w:sz="0" w:space="0" w:color="auto"/>
      </w:divBdr>
    </w:div>
    <w:div w:id="1861234613">
      <w:bodyDiv w:val="1"/>
      <w:marLeft w:val="0"/>
      <w:marRight w:val="0"/>
      <w:marTop w:val="0"/>
      <w:marBottom w:val="0"/>
      <w:divBdr>
        <w:top w:val="none" w:sz="0" w:space="0" w:color="auto"/>
        <w:left w:val="none" w:sz="0" w:space="0" w:color="auto"/>
        <w:bottom w:val="none" w:sz="0" w:space="0" w:color="auto"/>
        <w:right w:val="none" w:sz="0" w:space="0" w:color="auto"/>
      </w:divBdr>
    </w:div>
    <w:div w:id="1909531048">
      <w:bodyDiv w:val="1"/>
      <w:marLeft w:val="0"/>
      <w:marRight w:val="0"/>
      <w:marTop w:val="0"/>
      <w:marBottom w:val="0"/>
      <w:divBdr>
        <w:top w:val="none" w:sz="0" w:space="0" w:color="auto"/>
        <w:left w:val="none" w:sz="0" w:space="0" w:color="auto"/>
        <w:bottom w:val="none" w:sz="0" w:space="0" w:color="auto"/>
        <w:right w:val="none" w:sz="0" w:space="0" w:color="auto"/>
      </w:divBdr>
    </w:div>
    <w:div w:id="203411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0C5F7-8B0F-4265-8D51-75BEAE71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3411</Words>
  <Characters>19447</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Passoni</dc:creator>
  <cp:keywords/>
  <cp:lastModifiedBy>Assoambiente</cp:lastModifiedBy>
  <cp:revision>2</cp:revision>
  <cp:lastPrinted>2012-10-18T02:22:00Z</cp:lastPrinted>
  <dcterms:created xsi:type="dcterms:W3CDTF">2025-05-04T08:40:00Z</dcterms:created>
  <dcterms:modified xsi:type="dcterms:W3CDTF">2025-05-04T08:40:00Z</dcterms:modified>
</cp:coreProperties>
</file>